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49C8A" w14:textId="77777777" w:rsidR="00C82946" w:rsidRDefault="00127010" w:rsidP="00127010">
      <w:pPr>
        <w:pBdr>
          <w:bottom w:val="single" w:sz="12" w:space="1" w:color="auto"/>
        </w:pBdr>
        <w:jc w:val="center"/>
        <w:rPr>
          <w:rFonts w:ascii="Arial" w:hAnsi="Arial" w:cs="Arial"/>
          <w:b/>
          <w:sz w:val="24"/>
        </w:rPr>
      </w:pPr>
      <w:r>
        <w:rPr>
          <w:rFonts w:ascii="Arial" w:hAnsi="Arial" w:cs="Arial"/>
          <w:b/>
          <w:sz w:val="24"/>
        </w:rPr>
        <w:t xml:space="preserve">Report of </w:t>
      </w:r>
      <w:r w:rsidR="000B6618">
        <w:rPr>
          <w:rFonts w:ascii="Arial" w:hAnsi="Arial" w:cs="Arial"/>
          <w:b/>
          <w:sz w:val="24"/>
        </w:rPr>
        <w:t>Corporate</w:t>
      </w:r>
      <w:r w:rsidR="00EA29C4">
        <w:rPr>
          <w:rFonts w:ascii="Arial" w:hAnsi="Arial" w:cs="Arial"/>
          <w:b/>
          <w:sz w:val="24"/>
        </w:rPr>
        <w:t xml:space="preserve"> Assurance</w:t>
      </w:r>
      <w:r>
        <w:rPr>
          <w:rFonts w:ascii="Arial" w:hAnsi="Arial" w:cs="Arial"/>
          <w:b/>
          <w:sz w:val="24"/>
        </w:rPr>
        <w:t xml:space="preserve"> Manager</w:t>
      </w:r>
    </w:p>
    <w:p w14:paraId="049644FC" w14:textId="77777777"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14:paraId="13E12BC6" w14:textId="77777777" w:rsidR="00127010" w:rsidRDefault="003541ED"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0B6618">
        <w:rPr>
          <w:rFonts w:ascii="Arial" w:hAnsi="Arial" w:cs="Arial"/>
          <w:b/>
          <w:sz w:val="24"/>
        </w:rPr>
        <w:t>STANDARDS</w:t>
      </w:r>
      <w:r w:rsidR="00127010">
        <w:rPr>
          <w:rFonts w:ascii="Arial" w:hAnsi="Arial" w:cs="Arial"/>
          <w:b/>
          <w:sz w:val="24"/>
        </w:rPr>
        <w:t xml:space="preserve"> C</w:t>
      </w:r>
      <w:r w:rsidR="00A60BD0">
        <w:rPr>
          <w:rFonts w:ascii="Arial" w:hAnsi="Arial" w:cs="Arial"/>
          <w:b/>
          <w:sz w:val="24"/>
        </w:rPr>
        <w:t>OMMITTEE</w:t>
      </w:r>
    </w:p>
    <w:p w14:paraId="4059158F" w14:textId="77777777"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14:paraId="349CE57E" w14:textId="77777777" w:rsidR="00127010" w:rsidRDefault="00D656F8" w:rsidP="0033386F">
      <w:pPr>
        <w:pBdr>
          <w:bottom w:val="single" w:sz="12" w:space="1" w:color="auto"/>
        </w:pBdr>
        <w:jc w:val="center"/>
        <w:rPr>
          <w:rFonts w:ascii="Arial" w:hAnsi="Arial" w:cs="Arial"/>
          <w:b/>
          <w:sz w:val="24"/>
        </w:rPr>
      </w:pPr>
      <w:r>
        <w:rPr>
          <w:rFonts w:ascii="Arial" w:hAnsi="Arial" w:cs="Arial"/>
          <w:b/>
          <w:sz w:val="24"/>
        </w:rPr>
        <w:t>2</w:t>
      </w:r>
      <w:r w:rsidR="00A60BD0">
        <w:rPr>
          <w:rFonts w:ascii="Arial" w:hAnsi="Arial" w:cs="Arial"/>
          <w:b/>
          <w:sz w:val="24"/>
        </w:rPr>
        <w:t xml:space="preserve"> </w:t>
      </w:r>
      <w:r w:rsidR="000B6618">
        <w:rPr>
          <w:rFonts w:ascii="Arial" w:hAnsi="Arial" w:cs="Arial"/>
          <w:b/>
          <w:sz w:val="24"/>
        </w:rPr>
        <w:t>June</w:t>
      </w:r>
      <w:r w:rsidR="00A60BD0">
        <w:rPr>
          <w:rFonts w:ascii="Arial" w:hAnsi="Arial" w:cs="Arial"/>
          <w:b/>
          <w:sz w:val="24"/>
        </w:rPr>
        <w:t>,</w:t>
      </w:r>
      <w:r w:rsidR="00453A9E">
        <w:rPr>
          <w:rFonts w:ascii="Arial" w:hAnsi="Arial" w:cs="Arial"/>
          <w:b/>
          <w:sz w:val="24"/>
        </w:rPr>
        <w:t xml:space="preserve"> 20</w:t>
      </w:r>
      <w:r>
        <w:rPr>
          <w:rFonts w:ascii="Arial" w:hAnsi="Arial" w:cs="Arial"/>
          <w:b/>
          <w:sz w:val="24"/>
        </w:rPr>
        <w:t>2</w:t>
      </w:r>
      <w:r w:rsidR="000B6618">
        <w:rPr>
          <w:rFonts w:ascii="Arial" w:hAnsi="Arial" w:cs="Arial"/>
          <w:b/>
          <w:sz w:val="24"/>
        </w:rPr>
        <w:t>1</w:t>
      </w:r>
    </w:p>
    <w:p w14:paraId="021CE4C0" w14:textId="77777777" w:rsidR="00127010" w:rsidRPr="00035950" w:rsidRDefault="00127010">
      <w:pPr>
        <w:pBdr>
          <w:bottom w:val="single" w:sz="12" w:space="1" w:color="auto"/>
        </w:pBdr>
        <w:rPr>
          <w:rFonts w:ascii="Arial" w:hAnsi="Arial" w:cs="Arial"/>
          <w:b/>
          <w:sz w:val="24"/>
        </w:rPr>
      </w:pPr>
    </w:p>
    <w:p w14:paraId="2980424A" w14:textId="77777777" w:rsidR="00127010" w:rsidRDefault="00127010" w:rsidP="00127010">
      <w:pPr>
        <w:pStyle w:val="Heading1"/>
        <w:ind w:right="-270"/>
        <w:rPr>
          <w:rFonts w:ascii="Arial" w:hAnsi="Arial" w:cs="Arial"/>
          <w:b/>
          <w:sz w:val="24"/>
          <w:szCs w:val="24"/>
        </w:rPr>
      </w:pPr>
    </w:p>
    <w:p w14:paraId="387BCEA0" w14:textId="77777777" w:rsidR="00127010" w:rsidRPr="00244BBB" w:rsidRDefault="003541ED" w:rsidP="00FF37BD">
      <w:pPr>
        <w:pStyle w:val="Heading1"/>
        <w:ind w:right="-7"/>
        <w:jc w:val="center"/>
        <w:rPr>
          <w:rFonts w:ascii="Arial" w:hAnsi="Arial" w:cs="Arial"/>
          <w:b/>
          <w:sz w:val="24"/>
          <w:szCs w:val="24"/>
          <w:u w:val="none"/>
        </w:rPr>
      </w:pPr>
      <w:r>
        <w:rPr>
          <w:rFonts w:ascii="Arial" w:hAnsi="Arial" w:cs="Arial"/>
          <w:b/>
          <w:sz w:val="24"/>
          <w:szCs w:val="24"/>
          <w:u w:val="none"/>
        </w:rPr>
        <w:t xml:space="preserve">GOVERNANCE AND </w:t>
      </w:r>
      <w:r w:rsidR="000B6618">
        <w:rPr>
          <w:rFonts w:ascii="Arial" w:hAnsi="Arial" w:cs="Arial"/>
          <w:b/>
          <w:sz w:val="24"/>
          <w:szCs w:val="24"/>
          <w:u w:val="none"/>
        </w:rPr>
        <w:t>STANDRADS</w:t>
      </w:r>
      <w:r w:rsidR="00090335" w:rsidRPr="00244BBB">
        <w:rPr>
          <w:rFonts w:ascii="Arial" w:hAnsi="Arial" w:cs="Arial"/>
          <w:b/>
          <w:sz w:val="24"/>
          <w:szCs w:val="24"/>
          <w:u w:val="none"/>
        </w:rPr>
        <w:t xml:space="preserve"> C</w:t>
      </w:r>
      <w:r w:rsidR="00A60BD0" w:rsidRPr="00244BBB">
        <w:rPr>
          <w:rFonts w:ascii="Arial" w:hAnsi="Arial" w:cs="Arial"/>
          <w:b/>
          <w:sz w:val="24"/>
          <w:szCs w:val="24"/>
          <w:u w:val="none"/>
        </w:rPr>
        <w:t xml:space="preserve">OMMITTEE’S </w:t>
      </w:r>
      <w:smartTag w:uri="urn:schemas-microsoft-com:office:smarttags" w:element="stockticker">
        <w:r w:rsidR="00090335" w:rsidRPr="00244BBB">
          <w:rPr>
            <w:rFonts w:ascii="Arial" w:hAnsi="Arial" w:cs="Arial"/>
            <w:b/>
            <w:sz w:val="24"/>
            <w:szCs w:val="24"/>
            <w:u w:val="none"/>
          </w:rPr>
          <w:t>W</w:t>
        </w:r>
        <w:r w:rsidR="00A60BD0" w:rsidRPr="00244BBB">
          <w:rPr>
            <w:rFonts w:ascii="Arial" w:hAnsi="Arial" w:cs="Arial"/>
            <w:b/>
            <w:sz w:val="24"/>
            <w:szCs w:val="24"/>
            <w:u w:val="none"/>
          </w:rPr>
          <w:t>ORK</w:t>
        </w:r>
      </w:smartTag>
      <w:r w:rsidR="00090335" w:rsidRPr="00244BBB">
        <w:rPr>
          <w:rFonts w:ascii="Arial" w:hAnsi="Arial" w:cs="Arial"/>
          <w:b/>
          <w:sz w:val="24"/>
          <w:szCs w:val="24"/>
          <w:u w:val="none"/>
        </w:rPr>
        <w:t xml:space="preserve"> P</w:t>
      </w:r>
      <w:r w:rsidR="00A60BD0" w:rsidRPr="00244BBB">
        <w:rPr>
          <w:rFonts w:ascii="Arial" w:hAnsi="Arial" w:cs="Arial"/>
          <w:b/>
          <w:sz w:val="24"/>
          <w:szCs w:val="24"/>
          <w:u w:val="none"/>
        </w:rPr>
        <w:t>ROGRAMME</w:t>
      </w:r>
      <w:r w:rsidR="00090335" w:rsidRPr="00244BBB">
        <w:rPr>
          <w:rFonts w:ascii="Arial" w:hAnsi="Arial" w:cs="Arial"/>
          <w:b/>
          <w:sz w:val="24"/>
          <w:szCs w:val="24"/>
          <w:u w:val="none"/>
        </w:rPr>
        <w:t xml:space="preserve"> </w:t>
      </w:r>
      <w:r w:rsidR="00A60BD0" w:rsidRPr="00244BBB">
        <w:rPr>
          <w:rFonts w:ascii="Arial" w:hAnsi="Arial" w:cs="Arial"/>
          <w:b/>
          <w:sz w:val="24"/>
          <w:szCs w:val="24"/>
          <w:u w:val="none"/>
        </w:rPr>
        <w:t>FOR</w:t>
      </w:r>
      <w:r w:rsidR="00090335" w:rsidRPr="00244BBB">
        <w:rPr>
          <w:rFonts w:ascii="Arial" w:hAnsi="Arial" w:cs="Arial"/>
          <w:b/>
          <w:sz w:val="24"/>
          <w:szCs w:val="24"/>
          <w:u w:val="none"/>
        </w:rPr>
        <w:t xml:space="preserve"> </w:t>
      </w:r>
      <w:r w:rsidR="000B6618">
        <w:rPr>
          <w:rFonts w:ascii="Arial" w:hAnsi="Arial" w:cs="Arial"/>
          <w:b/>
          <w:sz w:val="24"/>
          <w:szCs w:val="24"/>
          <w:u w:val="none"/>
        </w:rPr>
        <w:t>THE PERIOD 23 JUNE 2021 – 31 MARCH 2022</w:t>
      </w:r>
    </w:p>
    <w:p w14:paraId="00B2B462" w14:textId="77777777" w:rsidR="00C82946" w:rsidRPr="00304BD4" w:rsidRDefault="00C82946" w:rsidP="00304BD4">
      <w:pPr>
        <w:pBdr>
          <w:bottom w:val="single" w:sz="12" w:space="1" w:color="auto"/>
        </w:pBdr>
        <w:jc w:val="both"/>
        <w:rPr>
          <w:rFonts w:ascii="Arial" w:hAnsi="Arial" w:cs="Arial"/>
          <w:sz w:val="24"/>
          <w:szCs w:val="24"/>
        </w:rPr>
      </w:pPr>
    </w:p>
    <w:p w14:paraId="62BEC86D" w14:textId="77777777" w:rsidR="00C82946" w:rsidRPr="00304BD4" w:rsidRDefault="00C82946" w:rsidP="00304BD4">
      <w:pPr>
        <w:jc w:val="both"/>
        <w:rPr>
          <w:rFonts w:ascii="Arial" w:hAnsi="Arial" w:cs="Arial"/>
          <w:sz w:val="24"/>
          <w:szCs w:val="24"/>
        </w:rPr>
      </w:pPr>
    </w:p>
    <w:p w14:paraId="4C1BD99C" w14:textId="77777777" w:rsidR="00C82946" w:rsidRPr="008702DA" w:rsidRDefault="00C82946" w:rsidP="00304BD4">
      <w:pPr>
        <w:pStyle w:val="Heading5"/>
        <w:rPr>
          <w:rFonts w:ascii="Arial" w:hAnsi="Arial" w:cs="Arial"/>
          <w:b/>
          <w:szCs w:val="24"/>
          <w:u w:val="none"/>
        </w:rPr>
      </w:pPr>
      <w:r w:rsidRPr="008702DA">
        <w:rPr>
          <w:rFonts w:ascii="Arial" w:hAnsi="Arial" w:cs="Arial"/>
          <w:b/>
          <w:szCs w:val="24"/>
          <w:u w:val="none"/>
        </w:rPr>
        <w:t>SUMMARY</w:t>
      </w:r>
    </w:p>
    <w:p w14:paraId="63781D12" w14:textId="77777777" w:rsidR="00C82946" w:rsidRPr="00304BD4" w:rsidRDefault="00C82946" w:rsidP="00AA3B43">
      <w:pPr>
        <w:rPr>
          <w:rFonts w:ascii="Arial" w:hAnsi="Arial" w:cs="Arial"/>
          <w:sz w:val="24"/>
          <w:szCs w:val="24"/>
          <w:u w:val="single"/>
        </w:rPr>
      </w:pPr>
    </w:p>
    <w:p w14:paraId="12002EDB" w14:textId="77777777" w:rsidR="00FA0984" w:rsidRDefault="008C2FA4" w:rsidP="00AA3B43">
      <w:pPr>
        <w:pStyle w:val="BodyTextIndent"/>
        <w:ind w:right="-270" w:hanging="720"/>
        <w:rPr>
          <w:rFonts w:ascii="Arial" w:hAnsi="Arial" w:cs="Arial"/>
          <w:szCs w:val="24"/>
        </w:rPr>
      </w:pPr>
      <w:r>
        <w:rPr>
          <w:rFonts w:ascii="Arial" w:hAnsi="Arial" w:cs="Arial"/>
          <w:szCs w:val="24"/>
        </w:rPr>
        <w:t>1.1</w:t>
      </w:r>
      <w:r>
        <w:rPr>
          <w:rFonts w:ascii="Arial" w:hAnsi="Arial" w:cs="Arial"/>
          <w:szCs w:val="24"/>
        </w:rPr>
        <w:tab/>
      </w:r>
      <w:r w:rsidR="00FA0984">
        <w:rPr>
          <w:rFonts w:ascii="Arial" w:hAnsi="Arial" w:cs="Arial"/>
          <w:szCs w:val="24"/>
        </w:rPr>
        <w:t xml:space="preserve">The proposed work programme for the </w:t>
      </w:r>
      <w:r w:rsidR="00D75830">
        <w:rPr>
          <w:rFonts w:ascii="Arial" w:hAnsi="Arial" w:cs="Arial"/>
          <w:szCs w:val="24"/>
        </w:rPr>
        <w:t xml:space="preserve">Governance and </w:t>
      </w:r>
      <w:r w:rsidR="008C0F5A">
        <w:rPr>
          <w:rFonts w:ascii="Arial" w:hAnsi="Arial" w:cs="Arial"/>
          <w:szCs w:val="24"/>
        </w:rPr>
        <w:t>Standards</w:t>
      </w:r>
      <w:r w:rsidR="00FA0984">
        <w:rPr>
          <w:rFonts w:ascii="Arial" w:hAnsi="Arial" w:cs="Arial"/>
          <w:szCs w:val="24"/>
        </w:rPr>
        <w:t xml:space="preserve"> Committee for </w:t>
      </w:r>
      <w:r w:rsidR="007F003C">
        <w:rPr>
          <w:rFonts w:ascii="Arial" w:hAnsi="Arial" w:cs="Arial"/>
          <w:szCs w:val="24"/>
        </w:rPr>
        <w:t xml:space="preserve">the period </w:t>
      </w:r>
      <w:r w:rsidR="000B6618">
        <w:rPr>
          <w:rFonts w:ascii="Arial" w:hAnsi="Arial" w:cs="Arial"/>
          <w:szCs w:val="24"/>
        </w:rPr>
        <w:t>23</w:t>
      </w:r>
      <w:r w:rsidR="00F84AF7">
        <w:rPr>
          <w:rFonts w:ascii="Arial" w:hAnsi="Arial" w:cs="Arial"/>
          <w:szCs w:val="24"/>
        </w:rPr>
        <w:t xml:space="preserve"> </w:t>
      </w:r>
      <w:r w:rsidR="000B6618">
        <w:rPr>
          <w:rFonts w:ascii="Arial" w:hAnsi="Arial" w:cs="Arial"/>
          <w:szCs w:val="24"/>
        </w:rPr>
        <w:t>June</w:t>
      </w:r>
      <w:r w:rsidR="007F003C">
        <w:rPr>
          <w:rFonts w:ascii="Arial" w:hAnsi="Arial" w:cs="Arial"/>
          <w:szCs w:val="24"/>
        </w:rPr>
        <w:t xml:space="preserve"> 20</w:t>
      </w:r>
      <w:r w:rsidR="00F84AF7">
        <w:rPr>
          <w:rFonts w:ascii="Arial" w:hAnsi="Arial" w:cs="Arial"/>
          <w:szCs w:val="24"/>
        </w:rPr>
        <w:t>2</w:t>
      </w:r>
      <w:r w:rsidR="000B6618">
        <w:rPr>
          <w:rFonts w:ascii="Arial" w:hAnsi="Arial" w:cs="Arial"/>
          <w:szCs w:val="24"/>
        </w:rPr>
        <w:t>1</w:t>
      </w:r>
      <w:r w:rsidR="007F003C">
        <w:rPr>
          <w:rFonts w:ascii="Arial" w:hAnsi="Arial" w:cs="Arial"/>
          <w:szCs w:val="24"/>
        </w:rPr>
        <w:t xml:space="preserve"> – </w:t>
      </w:r>
      <w:r w:rsidR="00F84AF7">
        <w:rPr>
          <w:rFonts w:ascii="Arial" w:hAnsi="Arial" w:cs="Arial"/>
          <w:szCs w:val="24"/>
        </w:rPr>
        <w:t xml:space="preserve">31 </w:t>
      </w:r>
      <w:r w:rsidR="007F003C">
        <w:rPr>
          <w:rFonts w:ascii="Arial" w:hAnsi="Arial" w:cs="Arial"/>
          <w:szCs w:val="24"/>
        </w:rPr>
        <w:t>March 202</w:t>
      </w:r>
      <w:r w:rsidR="000B6618">
        <w:rPr>
          <w:rFonts w:ascii="Arial" w:hAnsi="Arial" w:cs="Arial"/>
          <w:szCs w:val="24"/>
        </w:rPr>
        <w:t>2</w:t>
      </w:r>
      <w:r w:rsidR="00FA0984">
        <w:rPr>
          <w:rFonts w:ascii="Arial" w:hAnsi="Arial" w:cs="Arial"/>
          <w:szCs w:val="24"/>
        </w:rPr>
        <w:t xml:space="preserve"> is </w:t>
      </w:r>
      <w:r w:rsidR="00C8714B">
        <w:rPr>
          <w:rFonts w:ascii="Arial" w:hAnsi="Arial" w:cs="Arial"/>
          <w:szCs w:val="24"/>
        </w:rPr>
        <w:t>enclosed</w:t>
      </w:r>
      <w:r w:rsidR="00453A9E">
        <w:rPr>
          <w:rFonts w:ascii="Arial" w:hAnsi="Arial" w:cs="Arial"/>
          <w:szCs w:val="24"/>
        </w:rPr>
        <w:t xml:space="preserve"> as </w:t>
      </w:r>
      <w:r w:rsidR="00C8714B">
        <w:rPr>
          <w:rFonts w:ascii="Arial" w:hAnsi="Arial" w:cs="Arial"/>
          <w:szCs w:val="24"/>
        </w:rPr>
        <w:t>Table</w:t>
      </w:r>
      <w:r w:rsidR="00453A9E">
        <w:rPr>
          <w:rFonts w:ascii="Arial" w:hAnsi="Arial" w:cs="Arial"/>
          <w:szCs w:val="24"/>
        </w:rPr>
        <w:t xml:space="preserve"> 1</w:t>
      </w:r>
      <w:r w:rsidR="00FA0984">
        <w:rPr>
          <w:rFonts w:ascii="Arial" w:hAnsi="Arial" w:cs="Arial"/>
          <w:szCs w:val="24"/>
        </w:rPr>
        <w:t xml:space="preserve">, detailing for each scheduled meeting the reports that will be considered and their link to the Committee’s </w:t>
      </w:r>
      <w:r w:rsidR="005B5BB8">
        <w:rPr>
          <w:rFonts w:ascii="Arial" w:hAnsi="Arial" w:cs="Arial"/>
          <w:szCs w:val="24"/>
        </w:rPr>
        <w:t>Terms of Reference</w:t>
      </w:r>
      <w:r w:rsidR="00756882">
        <w:rPr>
          <w:rFonts w:ascii="Arial" w:hAnsi="Arial" w:cs="Arial"/>
          <w:szCs w:val="24"/>
        </w:rPr>
        <w:t xml:space="preserve"> as stated in the Council’s Constitution</w:t>
      </w:r>
      <w:r w:rsidR="00FA0984">
        <w:rPr>
          <w:rFonts w:ascii="Arial" w:hAnsi="Arial" w:cs="Arial"/>
          <w:szCs w:val="24"/>
        </w:rPr>
        <w:t>.</w:t>
      </w:r>
    </w:p>
    <w:p w14:paraId="2C124FF1" w14:textId="77777777" w:rsidR="00FA0984" w:rsidRDefault="00FA0984" w:rsidP="00AA3B43">
      <w:pPr>
        <w:pStyle w:val="BodyTextIndent"/>
        <w:ind w:left="0" w:right="-270"/>
        <w:rPr>
          <w:rFonts w:ascii="Arial" w:hAnsi="Arial" w:cs="Arial"/>
          <w:szCs w:val="24"/>
        </w:rPr>
      </w:pPr>
    </w:p>
    <w:p w14:paraId="559195DC" w14:textId="77777777" w:rsidR="00C82946" w:rsidRPr="00304BD4" w:rsidRDefault="008C2FA4" w:rsidP="00AA3B43">
      <w:pPr>
        <w:pStyle w:val="BodyTextIndent"/>
        <w:ind w:right="-270" w:hanging="720"/>
        <w:rPr>
          <w:rFonts w:ascii="Arial" w:hAnsi="Arial" w:cs="Arial"/>
          <w:szCs w:val="24"/>
        </w:rPr>
      </w:pPr>
      <w:r>
        <w:rPr>
          <w:rFonts w:ascii="Arial" w:hAnsi="Arial" w:cs="Arial"/>
          <w:szCs w:val="24"/>
        </w:rPr>
        <w:t>1.2</w:t>
      </w:r>
      <w:r>
        <w:rPr>
          <w:rFonts w:ascii="Arial" w:hAnsi="Arial" w:cs="Arial"/>
          <w:szCs w:val="24"/>
        </w:rPr>
        <w:tab/>
      </w:r>
      <w:r w:rsidR="00453A9E">
        <w:rPr>
          <w:rFonts w:ascii="Arial" w:hAnsi="Arial" w:cs="Arial"/>
          <w:szCs w:val="24"/>
        </w:rPr>
        <w:t xml:space="preserve">Members of the </w:t>
      </w:r>
      <w:r w:rsidR="007F003C">
        <w:rPr>
          <w:rFonts w:ascii="Arial" w:hAnsi="Arial" w:cs="Arial"/>
          <w:szCs w:val="24"/>
        </w:rPr>
        <w:t xml:space="preserve">Governance and </w:t>
      </w:r>
      <w:r w:rsidR="000B6618">
        <w:rPr>
          <w:rFonts w:ascii="Arial" w:hAnsi="Arial" w:cs="Arial"/>
          <w:szCs w:val="24"/>
        </w:rPr>
        <w:t>Standards</w:t>
      </w:r>
      <w:r w:rsidR="00453A9E">
        <w:rPr>
          <w:rFonts w:ascii="Arial" w:hAnsi="Arial" w:cs="Arial"/>
          <w:szCs w:val="24"/>
        </w:rPr>
        <w:t xml:space="preserve"> Committee are invited to suggest </w:t>
      </w:r>
      <w:r w:rsidR="00E40D9E">
        <w:rPr>
          <w:rFonts w:ascii="Arial" w:hAnsi="Arial" w:cs="Arial"/>
          <w:szCs w:val="24"/>
        </w:rPr>
        <w:t xml:space="preserve">additional </w:t>
      </w:r>
      <w:r w:rsidR="00453A9E">
        <w:rPr>
          <w:rFonts w:ascii="Arial" w:hAnsi="Arial" w:cs="Arial"/>
          <w:szCs w:val="24"/>
        </w:rPr>
        <w:t xml:space="preserve">topics for inclusion in the work programme which are in accordance with the Committee’s </w:t>
      </w:r>
      <w:r w:rsidR="005B5BB8">
        <w:rPr>
          <w:rFonts w:ascii="Arial" w:hAnsi="Arial" w:cs="Arial"/>
          <w:szCs w:val="24"/>
        </w:rPr>
        <w:t>Terms of Reference</w:t>
      </w:r>
      <w:r w:rsidR="00453A9E">
        <w:rPr>
          <w:rFonts w:ascii="Arial" w:hAnsi="Arial" w:cs="Arial"/>
          <w:szCs w:val="24"/>
        </w:rPr>
        <w:t>.</w:t>
      </w:r>
      <w:r w:rsidR="00FA0984">
        <w:rPr>
          <w:rFonts w:ascii="Arial" w:hAnsi="Arial" w:cs="Arial"/>
          <w:szCs w:val="24"/>
        </w:rPr>
        <w:t xml:space="preserve"> </w:t>
      </w:r>
    </w:p>
    <w:p w14:paraId="4D2EF36F" w14:textId="77777777" w:rsidR="00C82946" w:rsidRPr="00304BD4" w:rsidRDefault="00C82946" w:rsidP="00AA3B43">
      <w:pPr>
        <w:ind w:left="720" w:right="-270"/>
        <w:rPr>
          <w:rFonts w:ascii="Arial" w:hAnsi="Arial" w:cs="Arial"/>
          <w:sz w:val="24"/>
          <w:szCs w:val="24"/>
        </w:rPr>
      </w:pPr>
    </w:p>
    <w:p w14:paraId="1D3DD35A" w14:textId="77777777" w:rsidR="00C82946" w:rsidRPr="008702DA" w:rsidRDefault="008C0F5A" w:rsidP="00AA3B43">
      <w:pPr>
        <w:pStyle w:val="Heading4"/>
        <w:ind w:right="-270"/>
        <w:rPr>
          <w:rFonts w:ascii="Arial" w:hAnsi="Arial" w:cs="Arial"/>
          <w:b/>
          <w:szCs w:val="24"/>
          <w:u w:val="none"/>
        </w:rPr>
      </w:pPr>
      <w:r>
        <w:rPr>
          <w:rFonts w:ascii="Arial" w:hAnsi="Arial" w:cs="Arial"/>
          <w:b/>
          <w:szCs w:val="24"/>
          <w:u w:val="none"/>
        </w:rPr>
        <w:t>2</w:t>
      </w:r>
      <w:r>
        <w:rPr>
          <w:rFonts w:ascii="Arial" w:hAnsi="Arial" w:cs="Arial"/>
          <w:b/>
          <w:szCs w:val="24"/>
          <w:u w:val="none"/>
        </w:rPr>
        <w:tab/>
      </w:r>
      <w:r w:rsidR="00C82946" w:rsidRPr="008702DA">
        <w:rPr>
          <w:rFonts w:ascii="Arial" w:hAnsi="Arial" w:cs="Arial"/>
          <w:b/>
          <w:szCs w:val="24"/>
          <w:u w:val="none"/>
        </w:rPr>
        <w:t>RECOMMENDATION</w:t>
      </w:r>
    </w:p>
    <w:p w14:paraId="67E1D7FE" w14:textId="77777777" w:rsidR="00C82946" w:rsidRPr="00304BD4" w:rsidRDefault="00C82946" w:rsidP="00AA3B43">
      <w:pPr>
        <w:ind w:right="-270"/>
        <w:rPr>
          <w:rFonts w:ascii="Arial" w:hAnsi="Arial" w:cs="Arial"/>
          <w:sz w:val="24"/>
          <w:szCs w:val="24"/>
        </w:rPr>
      </w:pPr>
    </w:p>
    <w:p w14:paraId="5E28233B" w14:textId="77777777" w:rsidR="00FA0984" w:rsidRDefault="00C82946" w:rsidP="00AA3B43">
      <w:pPr>
        <w:pStyle w:val="BodyTextIndent"/>
        <w:ind w:right="-270" w:hanging="720"/>
        <w:rPr>
          <w:rFonts w:ascii="Arial" w:hAnsi="Arial" w:cs="Arial"/>
          <w:szCs w:val="24"/>
        </w:rPr>
      </w:pPr>
      <w:r w:rsidRPr="00304BD4">
        <w:rPr>
          <w:rFonts w:ascii="Arial" w:hAnsi="Arial" w:cs="Arial"/>
          <w:szCs w:val="24"/>
        </w:rPr>
        <w:t xml:space="preserve"> </w:t>
      </w:r>
      <w:r w:rsidR="001F73DC">
        <w:rPr>
          <w:rFonts w:ascii="Arial" w:hAnsi="Arial" w:cs="Arial"/>
          <w:szCs w:val="24"/>
        </w:rPr>
        <w:t>i</w:t>
      </w:r>
      <w:r w:rsidR="00794693">
        <w:rPr>
          <w:rFonts w:ascii="Arial" w:hAnsi="Arial" w:cs="Arial"/>
          <w:szCs w:val="24"/>
        </w:rPr>
        <w:t>)</w:t>
      </w:r>
      <w:r w:rsidRPr="00304BD4">
        <w:rPr>
          <w:rFonts w:ascii="Arial" w:hAnsi="Arial" w:cs="Arial"/>
          <w:szCs w:val="24"/>
        </w:rPr>
        <w:tab/>
        <w:t xml:space="preserve">That the </w:t>
      </w:r>
      <w:r w:rsidR="00FA0984">
        <w:rPr>
          <w:rFonts w:ascii="Arial" w:hAnsi="Arial" w:cs="Arial"/>
          <w:szCs w:val="24"/>
        </w:rPr>
        <w:t xml:space="preserve">proposed work programme for </w:t>
      </w:r>
      <w:r w:rsidR="000B6618">
        <w:rPr>
          <w:rFonts w:ascii="Arial" w:hAnsi="Arial" w:cs="Arial"/>
          <w:szCs w:val="24"/>
        </w:rPr>
        <w:t>the period 23 June 2021 – 31 March 2022</w:t>
      </w:r>
      <w:r w:rsidR="00F84AF7">
        <w:rPr>
          <w:rFonts w:ascii="Arial" w:hAnsi="Arial" w:cs="Arial"/>
          <w:szCs w:val="24"/>
        </w:rPr>
        <w:t>,</w:t>
      </w:r>
      <w:r w:rsidR="00FA0984">
        <w:rPr>
          <w:rFonts w:ascii="Arial" w:hAnsi="Arial" w:cs="Arial"/>
          <w:szCs w:val="24"/>
        </w:rPr>
        <w:t xml:space="preserve"> amend</w:t>
      </w:r>
      <w:r w:rsidR="00453A9E">
        <w:rPr>
          <w:rFonts w:ascii="Arial" w:hAnsi="Arial" w:cs="Arial"/>
          <w:szCs w:val="24"/>
        </w:rPr>
        <w:t>ed with any additional topics suggested</w:t>
      </w:r>
      <w:r w:rsidR="00FA0984">
        <w:rPr>
          <w:rFonts w:ascii="Arial" w:hAnsi="Arial" w:cs="Arial"/>
          <w:szCs w:val="24"/>
        </w:rPr>
        <w:t xml:space="preserve"> </w:t>
      </w:r>
      <w:r w:rsidR="00453A9E">
        <w:rPr>
          <w:rFonts w:ascii="Arial" w:hAnsi="Arial" w:cs="Arial"/>
          <w:szCs w:val="24"/>
        </w:rPr>
        <w:t xml:space="preserve">by the members of </w:t>
      </w:r>
      <w:r w:rsidR="00FA0984">
        <w:rPr>
          <w:rFonts w:ascii="Arial" w:hAnsi="Arial" w:cs="Arial"/>
          <w:szCs w:val="24"/>
        </w:rPr>
        <w:t xml:space="preserve">the </w:t>
      </w:r>
      <w:r w:rsidR="007F003C">
        <w:rPr>
          <w:rFonts w:ascii="Arial" w:hAnsi="Arial" w:cs="Arial"/>
          <w:szCs w:val="24"/>
        </w:rPr>
        <w:t xml:space="preserve">Governance and </w:t>
      </w:r>
      <w:r w:rsidR="000B6618">
        <w:rPr>
          <w:rFonts w:ascii="Arial" w:hAnsi="Arial" w:cs="Arial"/>
          <w:szCs w:val="24"/>
        </w:rPr>
        <w:t>Standards</w:t>
      </w:r>
      <w:r w:rsidR="00FA0984">
        <w:rPr>
          <w:rFonts w:ascii="Arial" w:hAnsi="Arial" w:cs="Arial"/>
          <w:szCs w:val="24"/>
        </w:rPr>
        <w:t xml:space="preserve"> Committee </w:t>
      </w:r>
      <w:r w:rsidR="00244BBB">
        <w:rPr>
          <w:rFonts w:ascii="Arial" w:hAnsi="Arial" w:cs="Arial"/>
          <w:szCs w:val="24"/>
        </w:rPr>
        <w:t>be</w:t>
      </w:r>
      <w:r w:rsidR="00FA0984">
        <w:rPr>
          <w:rFonts w:ascii="Arial" w:hAnsi="Arial" w:cs="Arial"/>
          <w:szCs w:val="24"/>
        </w:rPr>
        <w:t xml:space="preserve"> approved.</w:t>
      </w:r>
    </w:p>
    <w:p w14:paraId="44DC8738" w14:textId="77777777" w:rsidR="00B739D6" w:rsidRDefault="00B739D6" w:rsidP="00AA3B43">
      <w:pPr>
        <w:pStyle w:val="BodyTextIndent"/>
        <w:ind w:right="-270" w:hanging="720"/>
        <w:rPr>
          <w:rFonts w:ascii="Arial" w:hAnsi="Arial" w:cs="Arial"/>
          <w:szCs w:val="24"/>
        </w:rPr>
      </w:pPr>
    </w:p>
    <w:p w14:paraId="5B3C41B0" w14:textId="77777777" w:rsidR="00C82946" w:rsidRPr="008702DA" w:rsidRDefault="008C0F5A" w:rsidP="00AA3B43">
      <w:pPr>
        <w:pStyle w:val="Heading4"/>
        <w:ind w:right="-270"/>
        <w:rPr>
          <w:rFonts w:ascii="Arial" w:hAnsi="Arial" w:cs="Arial"/>
          <w:b/>
          <w:szCs w:val="24"/>
          <w:u w:val="none"/>
        </w:rPr>
      </w:pPr>
      <w:r>
        <w:rPr>
          <w:rFonts w:ascii="Arial" w:hAnsi="Arial" w:cs="Arial"/>
          <w:b/>
          <w:szCs w:val="24"/>
          <w:u w:val="none"/>
        </w:rPr>
        <w:t>3</w:t>
      </w:r>
      <w:r>
        <w:rPr>
          <w:rFonts w:ascii="Arial" w:hAnsi="Arial" w:cs="Arial"/>
          <w:b/>
          <w:szCs w:val="24"/>
          <w:u w:val="none"/>
        </w:rPr>
        <w:tab/>
      </w:r>
      <w:r w:rsidR="00C82946" w:rsidRPr="008702DA">
        <w:rPr>
          <w:rFonts w:ascii="Arial" w:hAnsi="Arial" w:cs="Arial"/>
          <w:b/>
          <w:szCs w:val="24"/>
          <w:u w:val="none"/>
        </w:rPr>
        <w:t>BACKGROUND</w:t>
      </w:r>
    </w:p>
    <w:p w14:paraId="31B0EEAE" w14:textId="77777777" w:rsidR="00C82946" w:rsidRPr="00304BD4" w:rsidRDefault="00C82946" w:rsidP="00AA3B43">
      <w:pPr>
        <w:ind w:right="-270"/>
        <w:rPr>
          <w:rFonts w:ascii="Arial" w:hAnsi="Arial" w:cs="Arial"/>
          <w:sz w:val="24"/>
          <w:szCs w:val="24"/>
          <w:u w:val="single"/>
        </w:rPr>
      </w:pPr>
    </w:p>
    <w:p w14:paraId="6BC158B5" w14:textId="77777777" w:rsidR="00BF4DE1" w:rsidRDefault="008C2FA4" w:rsidP="00AA3B43">
      <w:pPr>
        <w:pStyle w:val="BodyTextIndent"/>
        <w:ind w:right="-270" w:hanging="720"/>
        <w:rPr>
          <w:rFonts w:ascii="Arial" w:hAnsi="Arial" w:cs="Arial"/>
          <w:szCs w:val="24"/>
        </w:rPr>
      </w:pPr>
      <w:r>
        <w:rPr>
          <w:rFonts w:ascii="Arial" w:hAnsi="Arial" w:cs="Arial"/>
          <w:szCs w:val="24"/>
        </w:rPr>
        <w:t>3.1</w:t>
      </w:r>
      <w:r>
        <w:rPr>
          <w:rFonts w:ascii="Arial" w:hAnsi="Arial" w:cs="Arial"/>
          <w:szCs w:val="24"/>
        </w:rPr>
        <w:tab/>
      </w:r>
      <w:r w:rsidR="001E167F">
        <w:rPr>
          <w:rFonts w:ascii="Arial" w:hAnsi="Arial" w:cs="Arial"/>
          <w:szCs w:val="24"/>
        </w:rPr>
        <w:t xml:space="preserve">The </w:t>
      </w:r>
      <w:r w:rsidR="000B6618">
        <w:rPr>
          <w:rFonts w:ascii="Arial" w:hAnsi="Arial" w:cs="Arial"/>
          <w:szCs w:val="24"/>
        </w:rPr>
        <w:t>Corporate</w:t>
      </w:r>
      <w:r w:rsidR="00EA29C4">
        <w:rPr>
          <w:rFonts w:ascii="Arial" w:hAnsi="Arial" w:cs="Arial"/>
          <w:szCs w:val="24"/>
        </w:rPr>
        <w:t xml:space="preserve"> Assurance</w:t>
      </w:r>
      <w:r w:rsidR="001E167F">
        <w:rPr>
          <w:rFonts w:ascii="Arial" w:hAnsi="Arial" w:cs="Arial"/>
          <w:szCs w:val="24"/>
        </w:rPr>
        <w:t xml:space="preserve"> Manager has produced the enclosed work programme</w:t>
      </w:r>
      <w:r>
        <w:rPr>
          <w:rFonts w:ascii="Arial" w:hAnsi="Arial" w:cs="Arial"/>
          <w:szCs w:val="24"/>
        </w:rPr>
        <w:t xml:space="preserve"> (</w:t>
      </w:r>
      <w:r w:rsidR="00C8714B">
        <w:rPr>
          <w:rFonts w:ascii="Arial" w:hAnsi="Arial" w:cs="Arial"/>
          <w:szCs w:val="24"/>
        </w:rPr>
        <w:t>Table</w:t>
      </w:r>
      <w:r>
        <w:rPr>
          <w:rFonts w:ascii="Arial" w:hAnsi="Arial" w:cs="Arial"/>
          <w:szCs w:val="24"/>
        </w:rPr>
        <w:t xml:space="preserve"> 1)</w:t>
      </w:r>
      <w:r w:rsidR="001E167F">
        <w:rPr>
          <w:rFonts w:ascii="Arial" w:hAnsi="Arial" w:cs="Arial"/>
          <w:szCs w:val="24"/>
        </w:rPr>
        <w:t xml:space="preserve"> which cover</w:t>
      </w:r>
      <w:r w:rsidR="005B0313">
        <w:rPr>
          <w:rFonts w:ascii="Arial" w:hAnsi="Arial" w:cs="Arial"/>
          <w:szCs w:val="24"/>
        </w:rPr>
        <w:t>s</w:t>
      </w:r>
      <w:r w:rsidR="001E167F">
        <w:rPr>
          <w:rFonts w:ascii="Arial" w:hAnsi="Arial" w:cs="Arial"/>
          <w:szCs w:val="24"/>
        </w:rPr>
        <w:t xml:space="preserve"> all the Committee’s </w:t>
      </w:r>
      <w:r w:rsidR="005B5BB8">
        <w:rPr>
          <w:rFonts w:ascii="Arial" w:hAnsi="Arial" w:cs="Arial"/>
          <w:szCs w:val="24"/>
        </w:rPr>
        <w:t>Terms of Reference</w:t>
      </w:r>
      <w:r>
        <w:rPr>
          <w:rFonts w:ascii="Arial" w:hAnsi="Arial" w:cs="Arial"/>
          <w:szCs w:val="24"/>
        </w:rPr>
        <w:t xml:space="preserve"> </w:t>
      </w:r>
      <w:r w:rsidR="001E167F">
        <w:rPr>
          <w:rFonts w:ascii="Arial" w:hAnsi="Arial" w:cs="Arial"/>
          <w:szCs w:val="24"/>
        </w:rPr>
        <w:t>and ensure</w:t>
      </w:r>
      <w:r w:rsidR="005B0313">
        <w:rPr>
          <w:rFonts w:ascii="Arial" w:hAnsi="Arial" w:cs="Arial"/>
          <w:szCs w:val="24"/>
        </w:rPr>
        <w:t>s</w:t>
      </w:r>
      <w:r w:rsidR="001E167F">
        <w:rPr>
          <w:rFonts w:ascii="Arial" w:hAnsi="Arial" w:cs="Arial"/>
          <w:szCs w:val="24"/>
        </w:rPr>
        <w:t xml:space="preserve"> that it carries out its role effectively.</w:t>
      </w:r>
      <w:r w:rsidR="00C82946" w:rsidRPr="00304BD4">
        <w:rPr>
          <w:rFonts w:ascii="Arial" w:hAnsi="Arial" w:cs="Arial"/>
          <w:szCs w:val="24"/>
        </w:rPr>
        <w:t xml:space="preserve"> </w:t>
      </w:r>
    </w:p>
    <w:p w14:paraId="73750D3D" w14:textId="77777777" w:rsidR="00213E7D" w:rsidRDefault="00213E7D" w:rsidP="00AA3B43">
      <w:pPr>
        <w:pStyle w:val="BodyTextIndent"/>
        <w:ind w:right="-270" w:hanging="720"/>
        <w:rPr>
          <w:rFonts w:ascii="Arial" w:hAnsi="Arial" w:cs="Arial"/>
          <w:szCs w:val="24"/>
        </w:rPr>
      </w:pPr>
    </w:p>
    <w:p w14:paraId="6C89D62B" w14:textId="77777777" w:rsidR="008B7260" w:rsidRDefault="00213E7D" w:rsidP="008B7260">
      <w:pPr>
        <w:pStyle w:val="BodyTextIndent"/>
        <w:ind w:right="-270" w:hanging="720"/>
        <w:rPr>
          <w:rFonts w:ascii="Arial" w:hAnsi="Arial" w:cs="Arial"/>
          <w:szCs w:val="24"/>
        </w:rPr>
      </w:pPr>
      <w:r>
        <w:rPr>
          <w:rFonts w:ascii="Arial" w:hAnsi="Arial" w:cs="Arial"/>
          <w:szCs w:val="24"/>
        </w:rPr>
        <w:t>3.2</w:t>
      </w:r>
      <w:r>
        <w:rPr>
          <w:rFonts w:ascii="Arial" w:hAnsi="Arial" w:cs="Arial"/>
          <w:szCs w:val="24"/>
        </w:rPr>
        <w:tab/>
      </w:r>
      <w:r w:rsidR="008B7260">
        <w:rPr>
          <w:rFonts w:ascii="Arial" w:hAnsi="Arial" w:cs="Arial"/>
          <w:szCs w:val="24"/>
        </w:rPr>
        <w:t xml:space="preserve">The format of the work programme shows for each scheduled meeting the nature of the reports that will be presented to the Committee, the relevant Terms of Reference, as stated in the Council’s Constitution, that they will cover and the lead officer for the individual reports. </w:t>
      </w:r>
    </w:p>
    <w:p w14:paraId="7EEA16F2" w14:textId="77777777" w:rsidR="008B7260" w:rsidRDefault="008B7260" w:rsidP="008B7260">
      <w:pPr>
        <w:pStyle w:val="BodyTextIndent"/>
        <w:ind w:right="-270" w:hanging="720"/>
        <w:rPr>
          <w:rFonts w:ascii="Arial" w:hAnsi="Arial" w:cs="Arial"/>
          <w:szCs w:val="24"/>
        </w:rPr>
      </w:pPr>
    </w:p>
    <w:p w14:paraId="757F2E55" w14:textId="77777777" w:rsidR="008B7260" w:rsidRDefault="008B7260" w:rsidP="008B7260">
      <w:pPr>
        <w:pStyle w:val="BodyTextIndent"/>
        <w:ind w:right="-270" w:hanging="720"/>
        <w:rPr>
          <w:rFonts w:ascii="Arial" w:hAnsi="Arial" w:cs="Arial"/>
          <w:szCs w:val="24"/>
        </w:rPr>
      </w:pPr>
      <w:r>
        <w:rPr>
          <w:rFonts w:ascii="Arial" w:hAnsi="Arial" w:cs="Arial"/>
          <w:szCs w:val="24"/>
        </w:rPr>
        <w:t>3.3</w:t>
      </w:r>
      <w:r>
        <w:rPr>
          <w:rFonts w:ascii="Arial" w:hAnsi="Arial" w:cs="Arial"/>
          <w:szCs w:val="24"/>
        </w:rPr>
        <w:tab/>
        <w:t>Any additional reports produced by External Audit or other relevant external inspectorates on appropriate topics will be presented to the next available Committee meeting so that implementation of the agreed actions can be monitored.</w:t>
      </w:r>
    </w:p>
    <w:p w14:paraId="2B216CCA" w14:textId="77777777" w:rsidR="008B7260" w:rsidRDefault="008B7260" w:rsidP="008B7260">
      <w:pPr>
        <w:pStyle w:val="BodyTextIndent"/>
        <w:ind w:left="0" w:right="-270"/>
        <w:rPr>
          <w:rFonts w:ascii="Arial" w:hAnsi="Arial" w:cs="Arial"/>
          <w:szCs w:val="24"/>
        </w:rPr>
      </w:pPr>
    </w:p>
    <w:p w14:paraId="3C57493D" w14:textId="77777777" w:rsidR="008B7260" w:rsidRDefault="008B7260" w:rsidP="008B7260">
      <w:pPr>
        <w:pStyle w:val="BodyTextIndent"/>
        <w:ind w:right="-270" w:hanging="720"/>
        <w:rPr>
          <w:rFonts w:ascii="Arial" w:hAnsi="Arial" w:cs="Arial"/>
          <w:szCs w:val="24"/>
        </w:rPr>
      </w:pPr>
      <w:r>
        <w:rPr>
          <w:rFonts w:ascii="Arial" w:hAnsi="Arial" w:cs="Arial"/>
          <w:szCs w:val="24"/>
        </w:rPr>
        <w:lastRenderedPageBreak/>
        <w:t>3.4</w:t>
      </w:r>
      <w:r>
        <w:rPr>
          <w:rFonts w:ascii="Arial" w:hAnsi="Arial" w:cs="Arial"/>
          <w:szCs w:val="24"/>
        </w:rPr>
        <w:tab/>
        <w:t>Also any reviews that attain an “Unsatisfactory” assurance level or any work forwarded to the Committee by the Head of Paid Service, S151 Officer or Monitoring Officer, including proposed revisions to the Council’s Constitution, will be considered at the next available meeting unless a special meeting is deemed to be appropriate.</w:t>
      </w:r>
    </w:p>
    <w:p w14:paraId="7BA18A6A" w14:textId="77777777" w:rsidR="008B7260" w:rsidRDefault="008B7260" w:rsidP="008B7260">
      <w:pPr>
        <w:pStyle w:val="BodyTextIndent"/>
        <w:ind w:right="-270" w:hanging="720"/>
        <w:rPr>
          <w:rFonts w:ascii="Arial" w:hAnsi="Arial" w:cs="Arial"/>
          <w:szCs w:val="24"/>
        </w:rPr>
      </w:pPr>
    </w:p>
    <w:p w14:paraId="7F47FBDD" w14:textId="73483F24" w:rsidR="008B7260" w:rsidRDefault="008B7260" w:rsidP="008B7260">
      <w:pPr>
        <w:pStyle w:val="BodyTextIndent"/>
        <w:ind w:right="-270" w:hanging="720"/>
        <w:rPr>
          <w:rFonts w:ascii="Arial" w:hAnsi="Arial" w:cs="Arial"/>
          <w:szCs w:val="24"/>
        </w:rPr>
      </w:pPr>
      <w:r>
        <w:rPr>
          <w:rFonts w:ascii="Arial" w:hAnsi="Arial" w:cs="Arial"/>
          <w:szCs w:val="24"/>
        </w:rPr>
        <w:t>3.5</w:t>
      </w:r>
      <w:r>
        <w:rPr>
          <w:rFonts w:ascii="Arial" w:hAnsi="Arial" w:cs="Arial"/>
          <w:szCs w:val="24"/>
        </w:rPr>
        <w:tab/>
        <w:t xml:space="preserve">Reports in respect of </w:t>
      </w:r>
      <w:r w:rsidR="00264DE1">
        <w:rPr>
          <w:rFonts w:ascii="Arial" w:hAnsi="Arial" w:cs="Arial"/>
          <w:szCs w:val="24"/>
        </w:rPr>
        <w:t>Charitable</w:t>
      </w:r>
      <w:r>
        <w:rPr>
          <w:rFonts w:ascii="Arial" w:hAnsi="Arial" w:cs="Arial"/>
          <w:szCs w:val="24"/>
        </w:rPr>
        <w:t xml:space="preserve"> Trust</w:t>
      </w:r>
      <w:r w:rsidR="00264DE1">
        <w:rPr>
          <w:rFonts w:ascii="Arial" w:hAnsi="Arial" w:cs="Arial"/>
          <w:szCs w:val="24"/>
        </w:rPr>
        <w:t>s</w:t>
      </w:r>
      <w:r>
        <w:rPr>
          <w:rFonts w:ascii="Arial" w:hAnsi="Arial" w:cs="Arial"/>
          <w:szCs w:val="24"/>
        </w:rPr>
        <w:t xml:space="preserve"> will also be presented to the Committee</w:t>
      </w:r>
      <w:r w:rsidR="00264DE1">
        <w:rPr>
          <w:rFonts w:ascii="Arial" w:hAnsi="Arial" w:cs="Arial"/>
          <w:szCs w:val="24"/>
        </w:rPr>
        <w:t xml:space="preserve"> at designated meetings</w:t>
      </w:r>
      <w:r>
        <w:rPr>
          <w:rFonts w:ascii="Arial" w:hAnsi="Arial" w:cs="Arial"/>
          <w:szCs w:val="24"/>
        </w:rPr>
        <w:t>.</w:t>
      </w:r>
      <w:r w:rsidR="009117A9">
        <w:rPr>
          <w:rFonts w:ascii="Arial" w:hAnsi="Arial" w:cs="Arial"/>
          <w:szCs w:val="24"/>
        </w:rPr>
        <w:t xml:space="preserve"> There will be an annual</w:t>
      </w:r>
      <w:r w:rsidR="00A83EE4">
        <w:rPr>
          <w:rFonts w:ascii="Arial" w:hAnsi="Arial" w:cs="Arial"/>
          <w:szCs w:val="24"/>
        </w:rPr>
        <w:t xml:space="preserve"> Trusts</w:t>
      </w:r>
      <w:r w:rsidR="009117A9">
        <w:rPr>
          <w:rFonts w:ascii="Arial" w:hAnsi="Arial" w:cs="Arial"/>
          <w:szCs w:val="24"/>
        </w:rPr>
        <w:t xml:space="preserve"> meeting in November and a training session and update in May each year. </w:t>
      </w:r>
    </w:p>
    <w:p w14:paraId="07965B21" w14:textId="77777777" w:rsidR="008B7260" w:rsidRDefault="008B7260" w:rsidP="008B7260">
      <w:pPr>
        <w:pStyle w:val="BodyTextIndent"/>
        <w:ind w:left="0" w:right="-270"/>
        <w:rPr>
          <w:rFonts w:ascii="Arial" w:hAnsi="Arial" w:cs="Arial"/>
          <w:szCs w:val="24"/>
        </w:rPr>
      </w:pPr>
    </w:p>
    <w:p w14:paraId="2E32AE9F" w14:textId="77777777" w:rsidR="008B7260" w:rsidRDefault="008B7260" w:rsidP="008B7260">
      <w:pPr>
        <w:pStyle w:val="BodyTextIndent"/>
        <w:ind w:right="-270" w:hanging="720"/>
        <w:rPr>
          <w:rFonts w:ascii="Arial" w:hAnsi="Arial" w:cs="Arial"/>
          <w:szCs w:val="24"/>
        </w:rPr>
      </w:pPr>
      <w:r>
        <w:rPr>
          <w:rFonts w:ascii="Arial" w:hAnsi="Arial" w:cs="Arial"/>
          <w:szCs w:val="24"/>
        </w:rPr>
        <w:t>3.6</w:t>
      </w:r>
      <w:r>
        <w:rPr>
          <w:rFonts w:ascii="Arial" w:hAnsi="Arial" w:cs="Arial"/>
          <w:szCs w:val="24"/>
        </w:rPr>
        <w:tab/>
        <w:t>To supplement the work programme, training and development sessions will be provided as required.</w:t>
      </w:r>
    </w:p>
    <w:p w14:paraId="6961D4FD" w14:textId="77777777" w:rsidR="00213E7D" w:rsidRDefault="00213E7D" w:rsidP="00AA3B43">
      <w:pPr>
        <w:pStyle w:val="BodyTextIndent"/>
        <w:ind w:right="-270" w:hanging="720"/>
        <w:rPr>
          <w:rFonts w:ascii="Arial" w:hAnsi="Arial" w:cs="Arial"/>
          <w:szCs w:val="24"/>
        </w:rPr>
      </w:pPr>
    </w:p>
    <w:p w14:paraId="6934D5D5" w14:textId="77777777" w:rsidR="00EE47E0" w:rsidRDefault="00EE47E0" w:rsidP="00AA3B43">
      <w:pPr>
        <w:pStyle w:val="BodyTextIndent"/>
        <w:ind w:right="-270" w:hanging="720"/>
        <w:rPr>
          <w:rFonts w:ascii="Arial" w:hAnsi="Arial" w:cs="Arial"/>
          <w:szCs w:val="24"/>
        </w:rPr>
        <w:sectPr w:rsidR="00EE47E0">
          <w:pgSz w:w="12240" w:h="15840"/>
          <w:pgMar w:top="1440" w:right="1800" w:bottom="1440" w:left="1800" w:header="720" w:footer="720" w:gutter="0"/>
          <w:cols w:space="720"/>
        </w:sectPr>
      </w:pPr>
    </w:p>
    <w:tbl>
      <w:tblPr>
        <w:tblW w:w="14076" w:type="dxa"/>
        <w:tblLayout w:type="fixed"/>
        <w:tblCellMar>
          <w:left w:w="30" w:type="dxa"/>
          <w:right w:w="30" w:type="dxa"/>
        </w:tblCellMar>
        <w:tblLook w:val="04A0" w:firstRow="1" w:lastRow="0" w:firstColumn="1" w:lastColumn="0" w:noHBand="0" w:noVBand="1"/>
      </w:tblPr>
      <w:tblGrid>
        <w:gridCol w:w="2494"/>
        <w:gridCol w:w="4409"/>
        <w:gridCol w:w="4675"/>
        <w:gridCol w:w="2492"/>
        <w:gridCol w:w="6"/>
      </w:tblGrid>
      <w:tr w:rsidR="00C8714B" w14:paraId="2F8E0879" w14:textId="77777777" w:rsidTr="009534B6">
        <w:trPr>
          <w:gridAfter w:val="1"/>
          <w:wAfter w:w="6" w:type="dxa"/>
          <w:trHeight w:val="410"/>
        </w:trPr>
        <w:tc>
          <w:tcPr>
            <w:tcW w:w="14070" w:type="dxa"/>
            <w:gridSpan w:val="4"/>
            <w:tcBorders>
              <w:bottom w:val="single" w:sz="6" w:space="0" w:color="auto"/>
            </w:tcBorders>
          </w:tcPr>
          <w:p w14:paraId="2AFC4A1C" w14:textId="77777777" w:rsidR="00C8714B" w:rsidRDefault="00C8714B" w:rsidP="000B6618">
            <w:pPr>
              <w:autoSpaceDE w:val="0"/>
              <w:autoSpaceDN w:val="0"/>
              <w:adjustRightInd w:val="0"/>
              <w:rPr>
                <w:rFonts w:ascii="Arial" w:hAnsi="Arial" w:cs="Arial"/>
                <w:b/>
                <w:color w:val="000000"/>
                <w:sz w:val="24"/>
                <w:szCs w:val="24"/>
                <w:u w:val="single"/>
              </w:rPr>
            </w:pPr>
            <w:r w:rsidRPr="00503CDF">
              <w:rPr>
                <w:rFonts w:ascii="Arial" w:hAnsi="Arial" w:cs="Arial"/>
                <w:b/>
                <w:color w:val="000000"/>
                <w:sz w:val="24"/>
                <w:szCs w:val="24"/>
                <w:u w:val="single"/>
              </w:rPr>
              <w:lastRenderedPageBreak/>
              <w:t xml:space="preserve">Table 1 – </w:t>
            </w:r>
            <w:r w:rsidR="007F003C" w:rsidRPr="00503CDF">
              <w:rPr>
                <w:rFonts w:ascii="Arial" w:hAnsi="Arial" w:cs="Arial"/>
                <w:b/>
                <w:color w:val="000000"/>
                <w:sz w:val="24"/>
                <w:szCs w:val="24"/>
                <w:u w:val="single"/>
              </w:rPr>
              <w:t xml:space="preserve">Governance and </w:t>
            </w:r>
            <w:r w:rsidR="000B6618" w:rsidRPr="00503CDF">
              <w:rPr>
                <w:rFonts w:ascii="Arial" w:hAnsi="Arial" w:cs="Arial"/>
                <w:b/>
                <w:color w:val="000000"/>
                <w:sz w:val="24"/>
                <w:szCs w:val="24"/>
                <w:u w:val="single"/>
              </w:rPr>
              <w:t>Standards</w:t>
            </w:r>
            <w:r w:rsidRPr="00503CDF">
              <w:rPr>
                <w:rFonts w:ascii="Arial" w:hAnsi="Arial" w:cs="Arial"/>
                <w:b/>
                <w:color w:val="000000"/>
                <w:sz w:val="24"/>
                <w:szCs w:val="24"/>
                <w:u w:val="single"/>
              </w:rPr>
              <w:t xml:space="preserve"> Committee</w:t>
            </w:r>
            <w:r w:rsidR="007F003C" w:rsidRPr="00503CDF">
              <w:rPr>
                <w:rFonts w:ascii="Arial" w:hAnsi="Arial" w:cs="Arial"/>
                <w:b/>
                <w:color w:val="000000"/>
                <w:sz w:val="24"/>
                <w:szCs w:val="24"/>
                <w:u w:val="single"/>
              </w:rPr>
              <w:t>’s</w:t>
            </w:r>
            <w:r w:rsidRPr="00503CDF">
              <w:rPr>
                <w:rFonts w:ascii="Arial" w:hAnsi="Arial" w:cs="Arial"/>
                <w:b/>
                <w:color w:val="000000"/>
                <w:sz w:val="24"/>
                <w:szCs w:val="24"/>
                <w:u w:val="single"/>
              </w:rPr>
              <w:t xml:space="preserve"> Work Programme for </w:t>
            </w:r>
            <w:r w:rsidR="000B6618" w:rsidRPr="00503CDF">
              <w:rPr>
                <w:rFonts w:ascii="Arial" w:hAnsi="Arial" w:cs="Arial"/>
                <w:b/>
                <w:color w:val="000000"/>
                <w:sz w:val="24"/>
                <w:szCs w:val="24"/>
                <w:u w:val="single"/>
              </w:rPr>
              <w:t>23 June 2021 – 31 March 2022</w:t>
            </w:r>
          </w:p>
          <w:p w14:paraId="2BB3E612" w14:textId="77777777" w:rsidR="00503CDF" w:rsidRPr="00503CDF" w:rsidRDefault="00503CDF" w:rsidP="000B6618">
            <w:pPr>
              <w:autoSpaceDE w:val="0"/>
              <w:autoSpaceDN w:val="0"/>
              <w:adjustRightInd w:val="0"/>
              <w:rPr>
                <w:rFonts w:ascii="Arial" w:hAnsi="Arial" w:cs="Arial"/>
                <w:b/>
                <w:color w:val="000000"/>
                <w:sz w:val="24"/>
                <w:szCs w:val="24"/>
                <w:u w:val="single"/>
              </w:rPr>
            </w:pPr>
          </w:p>
        </w:tc>
      </w:tr>
      <w:tr w:rsidR="007E24D6" w14:paraId="64C666F3" w14:textId="77777777" w:rsidTr="00920D4D">
        <w:trPr>
          <w:gridAfter w:val="1"/>
          <w:wAfter w:w="6" w:type="dxa"/>
          <w:trHeight w:val="410"/>
        </w:trPr>
        <w:tc>
          <w:tcPr>
            <w:tcW w:w="2494" w:type="dxa"/>
            <w:tcBorders>
              <w:top w:val="single" w:sz="6" w:space="0" w:color="auto"/>
              <w:left w:val="single" w:sz="6" w:space="0" w:color="auto"/>
              <w:bottom w:val="single" w:sz="6" w:space="0" w:color="auto"/>
              <w:right w:val="single" w:sz="6" w:space="0" w:color="auto"/>
            </w:tcBorders>
            <w:hideMark/>
          </w:tcPr>
          <w:p w14:paraId="76E7CBD1" w14:textId="77777777" w:rsidR="007E24D6" w:rsidRPr="007E24D6" w:rsidRDefault="007E24D6">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Meeting</w:t>
            </w:r>
          </w:p>
        </w:tc>
        <w:tc>
          <w:tcPr>
            <w:tcW w:w="4409" w:type="dxa"/>
            <w:tcBorders>
              <w:top w:val="single" w:sz="6" w:space="0" w:color="auto"/>
              <w:left w:val="single" w:sz="6" w:space="0" w:color="auto"/>
              <w:bottom w:val="single" w:sz="6" w:space="0" w:color="auto"/>
              <w:right w:val="single" w:sz="6" w:space="0" w:color="auto"/>
            </w:tcBorders>
            <w:hideMark/>
          </w:tcPr>
          <w:p w14:paraId="3583042B" w14:textId="77777777" w:rsidR="007E24D6" w:rsidRPr="007E24D6" w:rsidRDefault="007E24D6">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hideMark/>
          </w:tcPr>
          <w:p w14:paraId="7E43A72E" w14:textId="77777777" w:rsidR="007E24D6" w:rsidRPr="007E24D6" w:rsidRDefault="007E24D6">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Terms of Reference</w:t>
            </w:r>
          </w:p>
        </w:tc>
        <w:tc>
          <w:tcPr>
            <w:tcW w:w="2492" w:type="dxa"/>
            <w:tcBorders>
              <w:top w:val="single" w:sz="6" w:space="0" w:color="auto"/>
              <w:left w:val="single" w:sz="6" w:space="0" w:color="auto"/>
              <w:bottom w:val="single" w:sz="6" w:space="0" w:color="auto"/>
              <w:right w:val="single" w:sz="6" w:space="0" w:color="auto"/>
            </w:tcBorders>
            <w:hideMark/>
          </w:tcPr>
          <w:p w14:paraId="04718D72" w14:textId="77777777" w:rsidR="007E24D6" w:rsidRDefault="007E24D6">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Lead Officer</w:t>
            </w:r>
          </w:p>
          <w:p w14:paraId="134BFA1A" w14:textId="77777777" w:rsidR="00710790" w:rsidRPr="007E24D6" w:rsidRDefault="00710790">
            <w:pPr>
              <w:autoSpaceDE w:val="0"/>
              <w:autoSpaceDN w:val="0"/>
              <w:adjustRightInd w:val="0"/>
              <w:jc w:val="center"/>
              <w:rPr>
                <w:rFonts w:ascii="Arial" w:hAnsi="Arial" w:cs="Arial"/>
                <w:color w:val="000000"/>
                <w:sz w:val="24"/>
                <w:szCs w:val="24"/>
              </w:rPr>
            </w:pPr>
          </w:p>
        </w:tc>
      </w:tr>
      <w:tr w:rsidR="002C0363" w14:paraId="5D6E9991"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2A685843" w14:textId="77777777" w:rsidR="002C0363" w:rsidRDefault="000B6618" w:rsidP="002C0363">
            <w:pPr>
              <w:autoSpaceDE w:val="0"/>
              <w:autoSpaceDN w:val="0"/>
              <w:adjustRightInd w:val="0"/>
              <w:jc w:val="center"/>
              <w:rPr>
                <w:rFonts w:ascii="Arial" w:hAnsi="Arial" w:cs="Arial"/>
                <w:color w:val="000000"/>
                <w:sz w:val="24"/>
                <w:szCs w:val="24"/>
              </w:rPr>
            </w:pPr>
            <w:r>
              <w:rPr>
                <w:rFonts w:ascii="Arial" w:hAnsi="Arial" w:cs="Arial"/>
                <w:color w:val="000000"/>
                <w:sz w:val="24"/>
                <w:szCs w:val="24"/>
              </w:rPr>
              <w:t>23 June 2021</w:t>
            </w:r>
          </w:p>
        </w:tc>
        <w:tc>
          <w:tcPr>
            <w:tcW w:w="4409" w:type="dxa"/>
            <w:tcBorders>
              <w:top w:val="single" w:sz="6" w:space="0" w:color="auto"/>
              <w:left w:val="single" w:sz="6" w:space="0" w:color="auto"/>
              <w:bottom w:val="single" w:sz="6" w:space="0" w:color="auto"/>
              <w:right w:val="single" w:sz="6" w:space="0" w:color="auto"/>
            </w:tcBorders>
          </w:tcPr>
          <w:p w14:paraId="000ECFF8" w14:textId="77777777" w:rsidR="002C0363" w:rsidRPr="009534B6" w:rsidRDefault="000B6618" w:rsidP="002C0363">
            <w:pPr>
              <w:autoSpaceDE w:val="0"/>
              <w:autoSpaceDN w:val="0"/>
              <w:adjustRightInd w:val="0"/>
              <w:rPr>
                <w:rFonts w:ascii="Arial" w:hAnsi="Arial" w:cs="Arial"/>
                <w:color w:val="000000"/>
                <w:sz w:val="24"/>
                <w:szCs w:val="24"/>
              </w:rPr>
            </w:pPr>
            <w:r>
              <w:rPr>
                <w:rFonts w:ascii="Arial" w:hAnsi="Arial" w:cs="Arial"/>
                <w:color w:val="000000"/>
                <w:sz w:val="24"/>
                <w:szCs w:val="24"/>
              </w:rPr>
              <w:t>1</w:t>
            </w:r>
            <w:r w:rsidR="00B01460">
              <w:rPr>
                <w:rFonts w:ascii="Arial" w:hAnsi="Arial" w:cs="Arial"/>
                <w:color w:val="000000"/>
                <w:sz w:val="24"/>
                <w:szCs w:val="24"/>
              </w:rPr>
              <w:t xml:space="preserve">. </w:t>
            </w:r>
            <w:r w:rsidR="002C0363">
              <w:rPr>
                <w:rFonts w:ascii="Arial" w:hAnsi="Arial" w:cs="Arial"/>
                <w:color w:val="000000"/>
                <w:sz w:val="24"/>
                <w:szCs w:val="24"/>
              </w:rPr>
              <w:t>Corporate Governance Review</w:t>
            </w:r>
          </w:p>
        </w:tc>
        <w:tc>
          <w:tcPr>
            <w:tcW w:w="4675" w:type="dxa"/>
            <w:tcBorders>
              <w:top w:val="single" w:sz="6" w:space="0" w:color="auto"/>
              <w:left w:val="single" w:sz="6" w:space="0" w:color="auto"/>
              <w:bottom w:val="single" w:sz="6" w:space="0" w:color="auto"/>
              <w:right w:val="single" w:sz="6" w:space="0" w:color="auto"/>
            </w:tcBorders>
          </w:tcPr>
          <w:p w14:paraId="534D1776" w14:textId="77777777" w:rsidR="002C0363" w:rsidRPr="009534B6" w:rsidRDefault="002C0363" w:rsidP="002C0363">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4F89F6D0" w14:textId="77777777" w:rsidR="002C0363" w:rsidRPr="009534B6" w:rsidRDefault="002C0363" w:rsidP="002C0363">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7ACE7515" w14:textId="77777777" w:rsidR="002C0363" w:rsidRPr="009534B6" w:rsidRDefault="000B6618" w:rsidP="002C0363">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2C0363">
              <w:rPr>
                <w:rFonts w:ascii="Arial" w:hAnsi="Arial" w:cs="Arial"/>
                <w:color w:val="000000"/>
                <w:sz w:val="24"/>
                <w:szCs w:val="24"/>
              </w:rPr>
              <w:t xml:space="preserve"> Assurance Manager</w:t>
            </w:r>
          </w:p>
        </w:tc>
      </w:tr>
      <w:tr w:rsidR="002C0363" w14:paraId="74311446"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77064217" w14:textId="77777777" w:rsidR="002C0363" w:rsidRDefault="002C0363" w:rsidP="002C036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46225435" w14:textId="77777777" w:rsidR="002C0363" w:rsidRPr="009534B6" w:rsidRDefault="000B6618" w:rsidP="00F73B7D">
            <w:pPr>
              <w:autoSpaceDE w:val="0"/>
              <w:autoSpaceDN w:val="0"/>
              <w:adjustRightInd w:val="0"/>
              <w:rPr>
                <w:rFonts w:ascii="Arial" w:hAnsi="Arial" w:cs="Arial"/>
                <w:color w:val="000000"/>
                <w:sz w:val="24"/>
                <w:szCs w:val="24"/>
              </w:rPr>
            </w:pPr>
            <w:r>
              <w:rPr>
                <w:rFonts w:ascii="Arial" w:hAnsi="Arial" w:cs="Arial"/>
                <w:color w:val="000000"/>
                <w:sz w:val="24"/>
                <w:szCs w:val="24"/>
              </w:rPr>
              <w:t>2</w:t>
            </w:r>
            <w:r w:rsidR="00B01460">
              <w:rPr>
                <w:rFonts w:ascii="Arial" w:hAnsi="Arial" w:cs="Arial"/>
                <w:color w:val="000000"/>
                <w:sz w:val="24"/>
                <w:szCs w:val="24"/>
              </w:rPr>
              <w:t xml:space="preserve">. </w:t>
            </w:r>
            <w:r>
              <w:rPr>
                <w:rFonts w:ascii="Arial" w:hAnsi="Arial" w:cs="Arial"/>
                <w:color w:val="000000"/>
                <w:sz w:val="24"/>
                <w:szCs w:val="24"/>
              </w:rPr>
              <w:t>Corporate</w:t>
            </w:r>
            <w:r w:rsidR="002C0363">
              <w:rPr>
                <w:rFonts w:ascii="Arial" w:hAnsi="Arial" w:cs="Arial"/>
                <w:color w:val="000000"/>
                <w:sz w:val="24"/>
                <w:szCs w:val="24"/>
              </w:rPr>
              <w:t xml:space="preserve"> Assurance Manager’s Annual Report – 20</w:t>
            </w:r>
            <w:r w:rsidR="00F73B7D">
              <w:rPr>
                <w:rFonts w:ascii="Arial" w:hAnsi="Arial" w:cs="Arial"/>
                <w:color w:val="000000"/>
                <w:sz w:val="24"/>
                <w:szCs w:val="24"/>
              </w:rPr>
              <w:t>20</w:t>
            </w:r>
            <w:r w:rsidR="002C0363">
              <w:rPr>
                <w:rFonts w:ascii="Arial" w:hAnsi="Arial" w:cs="Arial"/>
                <w:color w:val="000000"/>
                <w:sz w:val="24"/>
                <w:szCs w:val="24"/>
              </w:rPr>
              <w:t>/202</w:t>
            </w:r>
            <w:r w:rsidR="00F73B7D">
              <w:rPr>
                <w:rFonts w:ascii="Arial" w:hAnsi="Arial" w:cs="Arial"/>
                <w:color w:val="000000"/>
                <w:sz w:val="24"/>
                <w:szCs w:val="24"/>
              </w:rPr>
              <w:t>1</w:t>
            </w:r>
          </w:p>
        </w:tc>
        <w:tc>
          <w:tcPr>
            <w:tcW w:w="4675" w:type="dxa"/>
            <w:tcBorders>
              <w:top w:val="single" w:sz="6" w:space="0" w:color="auto"/>
              <w:left w:val="single" w:sz="6" w:space="0" w:color="auto"/>
              <w:bottom w:val="single" w:sz="6" w:space="0" w:color="auto"/>
              <w:right w:val="single" w:sz="6" w:space="0" w:color="auto"/>
            </w:tcBorders>
          </w:tcPr>
          <w:p w14:paraId="2E0545CE" w14:textId="77777777" w:rsidR="002C0363" w:rsidRPr="009534B6" w:rsidRDefault="002C0363" w:rsidP="000B661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To consider the </w:t>
            </w:r>
            <w:r w:rsidR="000B6618">
              <w:rPr>
                <w:rFonts w:ascii="Arial" w:hAnsi="Arial" w:cs="Arial"/>
                <w:color w:val="000000"/>
                <w:sz w:val="24"/>
                <w:szCs w:val="24"/>
              </w:rPr>
              <w:t>Corporate</w:t>
            </w:r>
            <w:r>
              <w:rPr>
                <w:rFonts w:ascii="Arial" w:hAnsi="Arial" w:cs="Arial"/>
                <w:color w:val="000000"/>
                <w:sz w:val="24"/>
                <w:szCs w:val="24"/>
              </w:rPr>
              <w:t xml:space="preserve"> Assurance Manager’s annual report and opinion</w:t>
            </w:r>
          </w:p>
        </w:tc>
        <w:tc>
          <w:tcPr>
            <w:tcW w:w="2498" w:type="dxa"/>
            <w:gridSpan w:val="2"/>
            <w:tcBorders>
              <w:top w:val="single" w:sz="6" w:space="0" w:color="auto"/>
              <w:left w:val="single" w:sz="6" w:space="0" w:color="auto"/>
              <w:bottom w:val="single" w:sz="6" w:space="0" w:color="auto"/>
              <w:right w:val="single" w:sz="6" w:space="0" w:color="auto"/>
            </w:tcBorders>
          </w:tcPr>
          <w:p w14:paraId="1B53AD6E" w14:textId="77777777" w:rsidR="002C0363" w:rsidRDefault="000B6618" w:rsidP="002C0363">
            <w:pPr>
              <w:jc w:val="center"/>
            </w:pPr>
            <w:r>
              <w:rPr>
                <w:rFonts w:ascii="Arial" w:hAnsi="Arial" w:cs="Arial"/>
                <w:color w:val="000000"/>
                <w:sz w:val="24"/>
                <w:szCs w:val="24"/>
              </w:rPr>
              <w:t>Corporate</w:t>
            </w:r>
            <w:r w:rsidR="002C0363" w:rsidRPr="00607D35">
              <w:rPr>
                <w:rFonts w:ascii="Arial" w:hAnsi="Arial" w:cs="Arial"/>
                <w:color w:val="000000"/>
                <w:sz w:val="24"/>
                <w:szCs w:val="24"/>
              </w:rPr>
              <w:t xml:space="preserve"> Assurance Manager</w:t>
            </w:r>
          </w:p>
        </w:tc>
      </w:tr>
      <w:tr w:rsidR="002C0363" w14:paraId="4C304FE9"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19E3ADEE" w14:textId="77777777" w:rsidR="002C0363" w:rsidRDefault="002C0363" w:rsidP="002C036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4E943789" w14:textId="77777777" w:rsidR="002C0363" w:rsidRPr="009534B6" w:rsidRDefault="000B6618" w:rsidP="000B6618">
            <w:pPr>
              <w:autoSpaceDE w:val="0"/>
              <w:autoSpaceDN w:val="0"/>
              <w:adjustRightInd w:val="0"/>
              <w:rPr>
                <w:rFonts w:ascii="Arial" w:hAnsi="Arial" w:cs="Arial"/>
                <w:color w:val="000000"/>
                <w:sz w:val="24"/>
                <w:szCs w:val="24"/>
              </w:rPr>
            </w:pPr>
            <w:r>
              <w:rPr>
                <w:rFonts w:ascii="Arial" w:hAnsi="Arial" w:cs="Arial"/>
                <w:color w:val="000000"/>
                <w:sz w:val="24"/>
                <w:szCs w:val="24"/>
              </w:rPr>
              <w:t>3</w:t>
            </w:r>
            <w:r w:rsidR="00B01460">
              <w:rPr>
                <w:rFonts w:ascii="Arial" w:hAnsi="Arial" w:cs="Arial"/>
                <w:color w:val="000000"/>
                <w:sz w:val="24"/>
                <w:szCs w:val="24"/>
              </w:rPr>
              <w:t xml:space="preserve">. </w:t>
            </w:r>
            <w:r>
              <w:rPr>
                <w:rFonts w:ascii="Arial" w:hAnsi="Arial" w:cs="Arial"/>
                <w:color w:val="000000"/>
                <w:sz w:val="24"/>
                <w:szCs w:val="24"/>
              </w:rPr>
              <w:t xml:space="preserve">Draft </w:t>
            </w:r>
            <w:r w:rsidR="002C0363">
              <w:rPr>
                <w:rFonts w:ascii="Arial" w:hAnsi="Arial" w:cs="Arial"/>
                <w:color w:val="000000"/>
                <w:sz w:val="24"/>
                <w:szCs w:val="24"/>
              </w:rPr>
              <w:t xml:space="preserve">Annual Governance Statement </w:t>
            </w:r>
            <w:r w:rsidR="00383E83">
              <w:rPr>
                <w:rFonts w:ascii="Arial" w:hAnsi="Arial" w:cs="Arial"/>
                <w:color w:val="000000"/>
                <w:sz w:val="24"/>
                <w:szCs w:val="24"/>
              </w:rPr>
              <w:t xml:space="preserve">(AGS) </w:t>
            </w:r>
            <w:r w:rsidR="002C0363">
              <w:rPr>
                <w:rFonts w:ascii="Arial" w:hAnsi="Arial" w:cs="Arial"/>
                <w:color w:val="000000"/>
                <w:sz w:val="24"/>
                <w:szCs w:val="24"/>
              </w:rPr>
              <w:t>– 20</w:t>
            </w:r>
            <w:r>
              <w:rPr>
                <w:rFonts w:ascii="Arial" w:hAnsi="Arial" w:cs="Arial"/>
                <w:color w:val="000000"/>
                <w:sz w:val="24"/>
                <w:szCs w:val="24"/>
              </w:rPr>
              <w:t>20</w:t>
            </w:r>
            <w:r w:rsidR="002C0363">
              <w:rPr>
                <w:rFonts w:ascii="Arial" w:hAnsi="Arial" w:cs="Arial"/>
                <w:color w:val="000000"/>
                <w:sz w:val="24"/>
                <w:szCs w:val="24"/>
              </w:rPr>
              <w:t>/202</w:t>
            </w:r>
            <w:r>
              <w:rPr>
                <w:rFonts w:ascii="Arial" w:hAnsi="Arial" w:cs="Arial"/>
                <w:color w:val="000000"/>
                <w:sz w:val="24"/>
                <w:szCs w:val="24"/>
              </w:rPr>
              <w:t>1</w:t>
            </w:r>
          </w:p>
        </w:tc>
        <w:tc>
          <w:tcPr>
            <w:tcW w:w="4675" w:type="dxa"/>
            <w:tcBorders>
              <w:top w:val="single" w:sz="6" w:space="0" w:color="auto"/>
              <w:left w:val="single" w:sz="6" w:space="0" w:color="auto"/>
              <w:bottom w:val="single" w:sz="6" w:space="0" w:color="auto"/>
              <w:right w:val="single" w:sz="6" w:space="0" w:color="auto"/>
            </w:tcBorders>
          </w:tcPr>
          <w:p w14:paraId="272365D4" w14:textId="77777777" w:rsidR="002C0363" w:rsidRPr="009534B6" w:rsidRDefault="002C0363" w:rsidP="002C0363">
            <w:pPr>
              <w:autoSpaceDE w:val="0"/>
              <w:autoSpaceDN w:val="0"/>
              <w:adjustRightInd w:val="0"/>
              <w:rPr>
                <w:rFonts w:ascii="Arial" w:hAnsi="Arial" w:cs="Arial"/>
                <w:color w:val="000000"/>
                <w:sz w:val="24"/>
                <w:szCs w:val="24"/>
              </w:rPr>
            </w:pPr>
            <w:r>
              <w:rPr>
                <w:rFonts w:ascii="Arial" w:hAnsi="Arial" w:cs="Arial"/>
                <w:color w:val="000000"/>
                <w:sz w:val="24"/>
                <w:szCs w:val="24"/>
              </w:rPr>
              <w:t>To approve the Annual Governance Statement</w:t>
            </w:r>
          </w:p>
        </w:tc>
        <w:tc>
          <w:tcPr>
            <w:tcW w:w="2498" w:type="dxa"/>
            <w:gridSpan w:val="2"/>
            <w:tcBorders>
              <w:top w:val="single" w:sz="6" w:space="0" w:color="auto"/>
              <w:left w:val="single" w:sz="6" w:space="0" w:color="auto"/>
              <w:bottom w:val="single" w:sz="6" w:space="0" w:color="auto"/>
              <w:right w:val="single" w:sz="6" w:space="0" w:color="auto"/>
            </w:tcBorders>
          </w:tcPr>
          <w:p w14:paraId="14062E71" w14:textId="77777777" w:rsidR="002C0363" w:rsidRDefault="000B6618" w:rsidP="002C0363">
            <w:pPr>
              <w:jc w:val="center"/>
            </w:pPr>
            <w:r>
              <w:rPr>
                <w:rFonts w:ascii="Arial" w:hAnsi="Arial" w:cs="Arial"/>
                <w:color w:val="000000"/>
                <w:sz w:val="24"/>
                <w:szCs w:val="24"/>
              </w:rPr>
              <w:t>Corporate</w:t>
            </w:r>
            <w:r w:rsidR="002C0363" w:rsidRPr="00607D35">
              <w:rPr>
                <w:rFonts w:ascii="Arial" w:hAnsi="Arial" w:cs="Arial"/>
                <w:color w:val="000000"/>
                <w:sz w:val="24"/>
                <w:szCs w:val="24"/>
              </w:rPr>
              <w:t xml:space="preserve"> Assurance Manager</w:t>
            </w:r>
          </w:p>
        </w:tc>
      </w:tr>
      <w:tr w:rsidR="002C0363" w14:paraId="212915F7"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74767396" w14:textId="77777777" w:rsidR="002C0363" w:rsidRDefault="002C0363" w:rsidP="002C036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F3D2871" w14:textId="77777777" w:rsidR="002C0363" w:rsidRPr="009534B6" w:rsidRDefault="000B6618" w:rsidP="000B6618">
            <w:pPr>
              <w:autoSpaceDE w:val="0"/>
              <w:autoSpaceDN w:val="0"/>
              <w:adjustRightInd w:val="0"/>
              <w:rPr>
                <w:rFonts w:ascii="Arial" w:hAnsi="Arial" w:cs="Arial"/>
                <w:color w:val="000000"/>
                <w:sz w:val="24"/>
                <w:szCs w:val="24"/>
              </w:rPr>
            </w:pPr>
            <w:r>
              <w:rPr>
                <w:rFonts w:ascii="Arial" w:hAnsi="Arial" w:cs="Arial"/>
                <w:color w:val="000000"/>
                <w:sz w:val="24"/>
                <w:szCs w:val="24"/>
              </w:rPr>
              <w:t>4</w:t>
            </w:r>
            <w:r w:rsidR="00B01460">
              <w:rPr>
                <w:rFonts w:ascii="Arial" w:hAnsi="Arial" w:cs="Arial"/>
                <w:color w:val="000000"/>
                <w:sz w:val="24"/>
                <w:szCs w:val="24"/>
              </w:rPr>
              <w:t xml:space="preserve">. </w:t>
            </w:r>
            <w:r>
              <w:rPr>
                <w:rFonts w:ascii="Arial" w:hAnsi="Arial" w:cs="Arial"/>
                <w:color w:val="000000"/>
                <w:sz w:val="24"/>
                <w:szCs w:val="24"/>
              </w:rPr>
              <w:t>Internal Audit Plan Progress Update &amp; Proposed Plan for 2</w:t>
            </w:r>
            <w:r w:rsidRPr="000B6618">
              <w:rPr>
                <w:rFonts w:ascii="Arial" w:hAnsi="Arial" w:cs="Arial"/>
                <w:color w:val="000000"/>
                <w:sz w:val="24"/>
                <w:szCs w:val="24"/>
                <w:vertAlign w:val="superscript"/>
              </w:rPr>
              <w:t>nd</w:t>
            </w:r>
            <w:r>
              <w:rPr>
                <w:rFonts w:ascii="Arial" w:hAnsi="Arial" w:cs="Arial"/>
                <w:color w:val="000000"/>
                <w:sz w:val="24"/>
                <w:szCs w:val="24"/>
              </w:rPr>
              <w:t xml:space="preserve"> Quarter of 2021/2022</w:t>
            </w:r>
          </w:p>
        </w:tc>
        <w:tc>
          <w:tcPr>
            <w:tcW w:w="4675" w:type="dxa"/>
            <w:tcBorders>
              <w:top w:val="single" w:sz="6" w:space="0" w:color="auto"/>
              <w:left w:val="single" w:sz="6" w:space="0" w:color="auto"/>
              <w:bottom w:val="single" w:sz="6" w:space="0" w:color="auto"/>
              <w:right w:val="single" w:sz="6" w:space="0" w:color="auto"/>
            </w:tcBorders>
          </w:tcPr>
          <w:p w14:paraId="68456711" w14:textId="77777777" w:rsidR="000B6618" w:rsidRPr="009534B6" w:rsidRDefault="000B6618" w:rsidP="000B6618">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w:t>
            </w:r>
            <w:r>
              <w:rPr>
                <w:rFonts w:ascii="Arial" w:hAnsi="Arial" w:cs="Arial"/>
                <w:color w:val="000000"/>
                <w:sz w:val="24"/>
                <w:szCs w:val="24"/>
              </w:rPr>
              <w:t>review the Internal Audit Plan, Internal Audit resources and progress with its achievement</w:t>
            </w:r>
          </w:p>
          <w:p w14:paraId="498FE64B" w14:textId="77777777" w:rsidR="002C0363" w:rsidRPr="009534B6" w:rsidRDefault="002C0363" w:rsidP="002C0363">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3082B366" w14:textId="77777777" w:rsidR="002C0363" w:rsidRPr="009534B6" w:rsidRDefault="00A82606" w:rsidP="002C0363">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2C0363">
              <w:rPr>
                <w:rFonts w:ascii="Arial" w:hAnsi="Arial" w:cs="Arial"/>
                <w:color w:val="000000"/>
                <w:sz w:val="24"/>
                <w:szCs w:val="24"/>
              </w:rPr>
              <w:t xml:space="preserve"> Assurance Manager</w:t>
            </w:r>
          </w:p>
        </w:tc>
      </w:tr>
      <w:tr w:rsidR="009663F7" w14:paraId="2FA064F9"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403C6A44" w14:textId="77777777" w:rsidR="009663F7" w:rsidRDefault="009663F7" w:rsidP="002C036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8C57BC2" w14:textId="77777777" w:rsidR="009663F7" w:rsidRDefault="009663F7" w:rsidP="000B6618">
            <w:pPr>
              <w:autoSpaceDE w:val="0"/>
              <w:autoSpaceDN w:val="0"/>
              <w:adjustRightInd w:val="0"/>
              <w:rPr>
                <w:rFonts w:ascii="Arial" w:hAnsi="Arial" w:cs="Arial"/>
                <w:color w:val="000000"/>
                <w:sz w:val="24"/>
                <w:szCs w:val="24"/>
              </w:rPr>
            </w:pPr>
            <w:r>
              <w:rPr>
                <w:rFonts w:ascii="Arial" w:hAnsi="Arial" w:cs="Arial"/>
                <w:color w:val="000000"/>
                <w:sz w:val="24"/>
                <w:szCs w:val="24"/>
              </w:rPr>
              <w:t>5. Going Concern Assessment 2020/2021</w:t>
            </w:r>
          </w:p>
        </w:tc>
        <w:tc>
          <w:tcPr>
            <w:tcW w:w="4675" w:type="dxa"/>
            <w:tcBorders>
              <w:top w:val="single" w:sz="6" w:space="0" w:color="auto"/>
              <w:left w:val="single" w:sz="6" w:space="0" w:color="auto"/>
              <w:bottom w:val="single" w:sz="6" w:space="0" w:color="auto"/>
              <w:right w:val="single" w:sz="6" w:space="0" w:color="auto"/>
            </w:tcBorders>
          </w:tcPr>
          <w:p w14:paraId="7B299F22" w14:textId="77777777" w:rsidR="009663F7" w:rsidRPr="009534B6" w:rsidRDefault="009663F7" w:rsidP="000B6618">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approve the Council's Statement of Accounts</w:t>
            </w:r>
          </w:p>
        </w:tc>
        <w:tc>
          <w:tcPr>
            <w:tcW w:w="2498" w:type="dxa"/>
            <w:gridSpan w:val="2"/>
            <w:tcBorders>
              <w:top w:val="single" w:sz="6" w:space="0" w:color="auto"/>
              <w:left w:val="single" w:sz="6" w:space="0" w:color="auto"/>
              <w:bottom w:val="single" w:sz="6" w:space="0" w:color="auto"/>
              <w:right w:val="single" w:sz="6" w:space="0" w:color="auto"/>
            </w:tcBorders>
          </w:tcPr>
          <w:p w14:paraId="06CADD81" w14:textId="77777777" w:rsidR="009663F7" w:rsidRDefault="009663F7" w:rsidP="009663F7">
            <w:pPr>
              <w:autoSpaceDE w:val="0"/>
              <w:autoSpaceDN w:val="0"/>
              <w:adjustRightInd w:val="0"/>
              <w:jc w:val="center"/>
              <w:rPr>
                <w:rFonts w:ascii="Arial" w:hAnsi="Arial" w:cs="Arial"/>
                <w:color w:val="000000"/>
                <w:sz w:val="24"/>
                <w:szCs w:val="24"/>
              </w:rPr>
            </w:pPr>
            <w:r>
              <w:rPr>
                <w:rFonts w:ascii="Arial" w:hAnsi="Arial" w:cs="Arial"/>
                <w:color w:val="000000"/>
                <w:sz w:val="24"/>
                <w:szCs w:val="24"/>
              </w:rPr>
              <w:t>Financial Services Manager</w:t>
            </w:r>
          </w:p>
        </w:tc>
      </w:tr>
      <w:tr w:rsidR="00503CDF" w14:paraId="22016937"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374E6665"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lastRenderedPageBreak/>
              <w:t>Meeting</w:t>
            </w:r>
          </w:p>
        </w:tc>
        <w:tc>
          <w:tcPr>
            <w:tcW w:w="4409" w:type="dxa"/>
            <w:tcBorders>
              <w:top w:val="single" w:sz="6" w:space="0" w:color="auto"/>
              <w:left w:val="single" w:sz="6" w:space="0" w:color="auto"/>
              <w:bottom w:val="single" w:sz="6" w:space="0" w:color="auto"/>
              <w:right w:val="single" w:sz="6" w:space="0" w:color="auto"/>
            </w:tcBorders>
          </w:tcPr>
          <w:p w14:paraId="55BB0489"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tcPr>
          <w:p w14:paraId="02A9DF6E"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Terms of Reference</w:t>
            </w:r>
          </w:p>
        </w:tc>
        <w:tc>
          <w:tcPr>
            <w:tcW w:w="2498" w:type="dxa"/>
            <w:gridSpan w:val="2"/>
            <w:tcBorders>
              <w:top w:val="single" w:sz="6" w:space="0" w:color="auto"/>
              <w:left w:val="single" w:sz="6" w:space="0" w:color="auto"/>
              <w:bottom w:val="single" w:sz="6" w:space="0" w:color="auto"/>
              <w:right w:val="single" w:sz="6" w:space="0" w:color="auto"/>
            </w:tcBorders>
          </w:tcPr>
          <w:p w14:paraId="49ED2267" w14:textId="77777777" w:rsidR="00503CDF"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Lead Officer</w:t>
            </w:r>
          </w:p>
          <w:p w14:paraId="294DA00A" w14:textId="77777777" w:rsidR="00503CDF" w:rsidRPr="007E24D6" w:rsidRDefault="00503CDF" w:rsidP="00503CDF">
            <w:pPr>
              <w:autoSpaceDE w:val="0"/>
              <w:autoSpaceDN w:val="0"/>
              <w:adjustRightInd w:val="0"/>
              <w:jc w:val="center"/>
              <w:rPr>
                <w:rFonts w:ascii="Arial" w:hAnsi="Arial" w:cs="Arial"/>
                <w:color w:val="000000"/>
                <w:sz w:val="24"/>
                <w:szCs w:val="24"/>
              </w:rPr>
            </w:pPr>
          </w:p>
        </w:tc>
      </w:tr>
      <w:tr w:rsidR="002C0363" w14:paraId="63F0538B"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2B2E24B2" w14:textId="77777777" w:rsidR="002C0363" w:rsidRDefault="002C0363" w:rsidP="002C036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24427F9B" w14:textId="77777777" w:rsidR="002C0363" w:rsidRPr="009534B6" w:rsidRDefault="009663F7" w:rsidP="009663F7">
            <w:pPr>
              <w:autoSpaceDE w:val="0"/>
              <w:autoSpaceDN w:val="0"/>
              <w:adjustRightInd w:val="0"/>
              <w:rPr>
                <w:rFonts w:ascii="Arial" w:hAnsi="Arial" w:cs="Arial"/>
                <w:color w:val="000000"/>
                <w:sz w:val="24"/>
                <w:szCs w:val="24"/>
              </w:rPr>
            </w:pPr>
            <w:r>
              <w:rPr>
                <w:rFonts w:ascii="Arial" w:hAnsi="Arial" w:cs="Arial"/>
                <w:color w:val="000000"/>
                <w:sz w:val="24"/>
                <w:szCs w:val="24"/>
              </w:rPr>
              <w:t>6</w:t>
            </w:r>
            <w:r w:rsidR="005528D5">
              <w:rPr>
                <w:rFonts w:ascii="Arial" w:hAnsi="Arial" w:cs="Arial"/>
                <w:color w:val="000000"/>
                <w:sz w:val="24"/>
                <w:szCs w:val="24"/>
              </w:rPr>
              <w:t xml:space="preserve">. </w:t>
            </w:r>
            <w:r>
              <w:rPr>
                <w:rFonts w:ascii="Arial" w:hAnsi="Arial" w:cs="Arial"/>
                <w:color w:val="000000"/>
                <w:sz w:val="24"/>
                <w:szCs w:val="24"/>
              </w:rPr>
              <w:t>Treasury Management</w:t>
            </w:r>
            <w:r w:rsidR="002C0363">
              <w:rPr>
                <w:rFonts w:ascii="Arial" w:hAnsi="Arial" w:cs="Arial"/>
                <w:color w:val="000000"/>
                <w:sz w:val="24"/>
                <w:szCs w:val="24"/>
              </w:rPr>
              <w:t xml:space="preserve"> Out Turn Report – 20</w:t>
            </w:r>
            <w:r w:rsidR="000B6618">
              <w:rPr>
                <w:rFonts w:ascii="Arial" w:hAnsi="Arial" w:cs="Arial"/>
                <w:color w:val="000000"/>
                <w:sz w:val="24"/>
                <w:szCs w:val="24"/>
              </w:rPr>
              <w:t>20</w:t>
            </w:r>
            <w:r w:rsidR="002C0363">
              <w:rPr>
                <w:rFonts w:ascii="Arial" w:hAnsi="Arial" w:cs="Arial"/>
                <w:color w:val="000000"/>
                <w:sz w:val="24"/>
                <w:szCs w:val="24"/>
              </w:rPr>
              <w:t>/202</w:t>
            </w:r>
            <w:r w:rsidR="000B6618">
              <w:rPr>
                <w:rFonts w:ascii="Arial" w:hAnsi="Arial" w:cs="Arial"/>
                <w:color w:val="000000"/>
                <w:sz w:val="24"/>
                <w:szCs w:val="24"/>
              </w:rPr>
              <w:t>1</w:t>
            </w:r>
          </w:p>
        </w:tc>
        <w:tc>
          <w:tcPr>
            <w:tcW w:w="4675" w:type="dxa"/>
            <w:tcBorders>
              <w:top w:val="single" w:sz="6" w:space="0" w:color="auto"/>
              <w:left w:val="single" w:sz="6" w:space="0" w:color="auto"/>
              <w:bottom w:val="single" w:sz="6" w:space="0" w:color="auto"/>
              <w:right w:val="single" w:sz="6" w:space="0" w:color="auto"/>
            </w:tcBorders>
          </w:tcPr>
          <w:p w14:paraId="262626F7" w14:textId="77777777" w:rsidR="002C0363" w:rsidRDefault="002C0363" w:rsidP="009663F7">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review the contents and operation of the Council's Annual Treasury Management &amp; Investment Strategy</w:t>
            </w:r>
            <w:r>
              <w:rPr>
                <w:rFonts w:ascii="Arial" w:hAnsi="Arial" w:cs="Arial"/>
                <w:color w:val="000000"/>
                <w:sz w:val="24"/>
                <w:szCs w:val="24"/>
              </w:rPr>
              <w:t xml:space="preserve"> and Minimum Revenue Provision Strategy</w:t>
            </w:r>
          </w:p>
          <w:p w14:paraId="20B19A6A" w14:textId="77777777" w:rsidR="00503CDF" w:rsidRPr="009534B6" w:rsidRDefault="00503CDF" w:rsidP="009663F7">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587D8F53" w14:textId="77777777" w:rsidR="002C0363" w:rsidRPr="009534B6" w:rsidRDefault="002C0363" w:rsidP="002C0363">
            <w:pPr>
              <w:autoSpaceDE w:val="0"/>
              <w:autoSpaceDN w:val="0"/>
              <w:adjustRightInd w:val="0"/>
              <w:jc w:val="center"/>
              <w:rPr>
                <w:rFonts w:ascii="Arial" w:hAnsi="Arial" w:cs="Arial"/>
                <w:color w:val="000000"/>
                <w:sz w:val="24"/>
                <w:szCs w:val="24"/>
              </w:rPr>
            </w:pPr>
            <w:r>
              <w:rPr>
                <w:rFonts w:ascii="Arial" w:hAnsi="Arial" w:cs="Arial"/>
                <w:color w:val="000000"/>
                <w:sz w:val="24"/>
                <w:szCs w:val="24"/>
              </w:rPr>
              <w:t>Financial Services Manager</w:t>
            </w:r>
          </w:p>
        </w:tc>
      </w:tr>
      <w:tr w:rsidR="002C0363" w14:paraId="6F334B8A"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15C1E705" w14:textId="77777777" w:rsidR="002C0363" w:rsidRPr="009534B6" w:rsidRDefault="005F6562" w:rsidP="002C0363">
            <w:pPr>
              <w:autoSpaceDE w:val="0"/>
              <w:autoSpaceDN w:val="0"/>
              <w:adjustRightInd w:val="0"/>
              <w:jc w:val="center"/>
              <w:rPr>
                <w:rFonts w:ascii="Arial" w:hAnsi="Arial" w:cs="Arial"/>
                <w:color w:val="000000"/>
                <w:sz w:val="24"/>
                <w:szCs w:val="24"/>
              </w:rPr>
            </w:pPr>
            <w:r>
              <w:rPr>
                <w:rFonts w:ascii="Arial" w:hAnsi="Arial" w:cs="Arial"/>
                <w:color w:val="000000"/>
                <w:sz w:val="24"/>
                <w:szCs w:val="24"/>
              </w:rPr>
              <w:t>14 July 2021</w:t>
            </w:r>
          </w:p>
        </w:tc>
        <w:tc>
          <w:tcPr>
            <w:tcW w:w="4409" w:type="dxa"/>
            <w:tcBorders>
              <w:top w:val="single" w:sz="6" w:space="0" w:color="auto"/>
              <w:left w:val="single" w:sz="6" w:space="0" w:color="auto"/>
              <w:bottom w:val="single" w:sz="6" w:space="0" w:color="auto"/>
              <w:right w:val="single" w:sz="6" w:space="0" w:color="auto"/>
            </w:tcBorders>
          </w:tcPr>
          <w:p w14:paraId="4AC87765" w14:textId="77777777" w:rsidR="002C0363" w:rsidRPr="009534B6" w:rsidRDefault="005F6562" w:rsidP="005F6562">
            <w:pPr>
              <w:autoSpaceDE w:val="0"/>
              <w:autoSpaceDN w:val="0"/>
              <w:adjustRightInd w:val="0"/>
              <w:rPr>
                <w:rFonts w:ascii="Arial" w:hAnsi="Arial" w:cs="Arial"/>
                <w:color w:val="000000"/>
                <w:sz w:val="24"/>
                <w:szCs w:val="24"/>
              </w:rPr>
            </w:pPr>
            <w:r>
              <w:rPr>
                <w:rFonts w:ascii="Arial" w:hAnsi="Arial" w:cs="Arial"/>
                <w:color w:val="000000"/>
                <w:sz w:val="24"/>
                <w:szCs w:val="24"/>
              </w:rPr>
              <w:t>1</w:t>
            </w:r>
            <w:r w:rsidR="002C0363" w:rsidRPr="009534B6">
              <w:rPr>
                <w:rFonts w:ascii="Arial" w:hAnsi="Arial" w:cs="Arial"/>
                <w:color w:val="000000"/>
                <w:sz w:val="24"/>
                <w:szCs w:val="24"/>
              </w:rPr>
              <w:t xml:space="preserve">. </w:t>
            </w:r>
            <w:r w:rsidR="002C0363">
              <w:rPr>
                <w:rFonts w:ascii="Arial" w:hAnsi="Arial" w:cs="Arial"/>
                <w:color w:val="000000"/>
                <w:sz w:val="24"/>
                <w:szCs w:val="24"/>
              </w:rPr>
              <w:t xml:space="preserve">Corporate Risk &amp; Opportunity Management </w:t>
            </w:r>
            <w:r>
              <w:rPr>
                <w:rFonts w:ascii="Arial" w:hAnsi="Arial" w:cs="Arial"/>
                <w:color w:val="000000"/>
                <w:sz w:val="24"/>
                <w:szCs w:val="24"/>
              </w:rPr>
              <w:t xml:space="preserve">Arrangements </w:t>
            </w:r>
            <w:r w:rsidR="002C0363">
              <w:rPr>
                <w:rFonts w:ascii="Arial" w:hAnsi="Arial" w:cs="Arial"/>
                <w:color w:val="000000"/>
                <w:sz w:val="24"/>
                <w:szCs w:val="24"/>
              </w:rPr>
              <w:t xml:space="preserve">– </w:t>
            </w:r>
            <w:r>
              <w:rPr>
                <w:rFonts w:ascii="Arial" w:hAnsi="Arial" w:cs="Arial"/>
                <w:color w:val="000000"/>
                <w:sz w:val="24"/>
                <w:szCs w:val="24"/>
              </w:rPr>
              <w:t>Annual Review</w:t>
            </w:r>
          </w:p>
        </w:tc>
        <w:tc>
          <w:tcPr>
            <w:tcW w:w="4675" w:type="dxa"/>
            <w:tcBorders>
              <w:top w:val="single" w:sz="6" w:space="0" w:color="auto"/>
              <w:left w:val="single" w:sz="6" w:space="0" w:color="auto"/>
              <w:bottom w:val="single" w:sz="6" w:space="0" w:color="auto"/>
              <w:right w:val="single" w:sz="6" w:space="0" w:color="auto"/>
            </w:tcBorders>
          </w:tcPr>
          <w:p w14:paraId="07992999" w14:textId="77777777" w:rsidR="002C0363" w:rsidRPr="009534B6" w:rsidRDefault="002C0363" w:rsidP="002C0363">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19DD8623" w14:textId="77777777" w:rsidR="002C0363" w:rsidRPr="009534B6" w:rsidRDefault="002C0363" w:rsidP="002C0363">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626F9EFD" w14:textId="77777777" w:rsidR="002C0363" w:rsidRPr="009534B6" w:rsidRDefault="005F6562" w:rsidP="002C0363">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2C0363">
              <w:rPr>
                <w:rFonts w:ascii="Arial" w:hAnsi="Arial" w:cs="Arial"/>
                <w:color w:val="000000"/>
                <w:sz w:val="24"/>
                <w:szCs w:val="24"/>
              </w:rPr>
              <w:t xml:space="preserve"> Assurance Manager</w:t>
            </w:r>
          </w:p>
        </w:tc>
      </w:tr>
      <w:tr w:rsidR="00122A6A" w14:paraId="26AD7907"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1DE5E219" w14:textId="77777777" w:rsidR="00122A6A" w:rsidRPr="009534B6" w:rsidRDefault="00122A6A" w:rsidP="00122A6A">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171FA164" w14:textId="77777777" w:rsidR="00122A6A" w:rsidRPr="009534B6" w:rsidRDefault="00122A6A" w:rsidP="00122A6A">
            <w:pPr>
              <w:autoSpaceDE w:val="0"/>
              <w:autoSpaceDN w:val="0"/>
              <w:adjustRightInd w:val="0"/>
              <w:rPr>
                <w:rFonts w:ascii="Arial" w:hAnsi="Arial" w:cs="Arial"/>
                <w:color w:val="000000"/>
                <w:sz w:val="24"/>
                <w:szCs w:val="24"/>
              </w:rPr>
            </w:pPr>
            <w:r>
              <w:rPr>
                <w:rFonts w:ascii="Arial" w:hAnsi="Arial" w:cs="Arial"/>
                <w:color w:val="000000"/>
                <w:sz w:val="24"/>
                <w:szCs w:val="24"/>
              </w:rPr>
              <w:t>2. Berry Hill Quarry Assurance Review - Progress Statement</w:t>
            </w:r>
          </w:p>
        </w:tc>
        <w:tc>
          <w:tcPr>
            <w:tcW w:w="4675" w:type="dxa"/>
            <w:tcBorders>
              <w:top w:val="single" w:sz="6" w:space="0" w:color="auto"/>
              <w:left w:val="single" w:sz="6" w:space="0" w:color="auto"/>
              <w:bottom w:val="single" w:sz="6" w:space="0" w:color="auto"/>
              <w:right w:val="single" w:sz="6" w:space="0" w:color="auto"/>
            </w:tcBorders>
          </w:tcPr>
          <w:p w14:paraId="337F37AB" w14:textId="77777777" w:rsidR="00122A6A" w:rsidRPr="009534B6" w:rsidRDefault="00122A6A" w:rsidP="00122A6A">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328779C2" w14:textId="77777777" w:rsidR="00122A6A" w:rsidRPr="009534B6" w:rsidRDefault="00122A6A" w:rsidP="00122A6A">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1256CAC4" w14:textId="77777777" w:rsidR="00122A6A" w:rsidRPr="009534B6" w:rsidRDefault="00122A6A" w:rsidP="00122A6A">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2C0363" w14:paraId="43B99F4B"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6808C161" w14:textId="77777777" w:rsidR="002C0363" w:rsidRPr="009534B6" w:rsidRDefault="002C0363" w:rsidP="002C036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32EF9D27" w14:textId="77777777" w:rsidR="002C0363" w:rsidRPr="009534B6" w:rsidRDefault="005F6562" w:rsidP="005F6562">
            <w:pPr>
              <w:autoSpaceDE w:val="0"/>
              <w:autoSpaceDN w:val="0"/>
              <w:adjustRightInd w:val="0"/>
              <w:rPr>
                <w:rFonts w:ascii="Arial" w:hAnsi="Arial" w:cs="Arial"/>
                <w:color w:val="000000"/>
                <w:sz w:val="24"/>
                <w:szCs w:val="24"/>
              </w:rPr>
            </w:pPr>
            <w:r>
              <w:rPr>
                <w:rFonts w:ascii="Arial" w:hAnsi="Arial" w:cs="Arial"/>
                <w:color w:val="000000"/>
                <w:sz w:val="24"/>
                <w:szCs w:val="24"/>
              </w:rPr>
              <w:t>3</w:t>
            </w:r>
            <w:r w:rsidR="002C0363" w:rsidRPr="009534B6">
              <w:rPr>
                <w:rFonts w:ascii="Arial" w:hAnsi="Arial" w:cs="Arial"/>
                <w:color w:val="000000"/>
                <w:sz w:val="24"/>
                <w:szCs w:val="24"/>
              </w:rPr>
              <w:t xml:space="preserve">. Annual report of Chair of the </w:t>
            </w:r>
            <w:r w:rsidR="002C0363">
              <w:rPr>
                <w:rFonts w:ascii="Arial" w:hAnsi="Arial" w:cs="Arial"/>
                <w:color w:val="000000"/>
                <w:sz w:val="24"/>
                <w:szCs w:val="24"/>
              </w:rPr>
              <w:t xml:space="preserve">Governance and </w:t>
            </w:r>
            <w:r>
              <w:rPr>
                <w:rFonts w:ascii="Arial" w:hAnsi="Arial" w:cs="Arial"/>
                <w:color w:val="000000"/>
                <w:sz w:val="24"/>
                <w:szCs w:val="24"/>
              </w:rPr>
              <w:t>Standards</w:t>
            </w:r>
            <w:r w:rsidR="002C0363" w:rsidRPr="009534B6">
              <w:rPr>
                <w:rFonts w:ascii="Arial" w:hAnsi="Arial" w:cs="Arial"/>
                <w:color w:val="000000"/>
                <w:sz w:val="24"/>
                <w:szCs w:val="24"/>
              </w:rPr>
              <w:t xml:space="preserve"> Committee</w:t>
            </w:r>
            <w:r w:rsidR="002C0363">
              <w:rPr>
                <w:rFonts w:ascii="Arial" w:hAnsi="Arial" w:cs="Arial"/>
                <w:color w:val="000000"/>
                <w:sz w:val="24"/>
                <w:szCs w:val="24"/>
              </w:rPr>
              <w:t xml:space="preserve"> </w:t>
            </w:r>
          </w:p>
        </w:tc>
        <w:tc>
          <w:tcPr>
            <w:tcW w:w="4675" w:type="dxa"/>
            <w:tcBorders>
              <w:top w:val="single" w:sz="6" w:space="0" w:color="auto"/>
              <w:left w:val="single" w:sz="6" w:space="0" w:color="auto"/>
              <w:bottom w:val="single" w:sz="6" w:space="0" w:color="auto"/>
              <w:right w:val="single" w:sz="6" w:space="0" w:color="auto"/>
            </w:tcBorders>
          </w:tcPr>
          <w:p w14:paraId="2D6C9EC3" w14:textId="77777777" w:rsidR="002C0363" w:rsidRPr="009534B6" w:rsidRDefault="002C0363" w:rsidP="002C0363">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submit an annual report to Council on the work undertaken by the </w:t>
            </w:r>
            <w:r>
              <w:rPr>
                <w:rFonts w:ascii="Arial" w:hAnsi="Arial" w:cs="Arial"/>
                <w:color w:val="000000"/>
                <w:sz w:val="24"/>
                <w:szCs w:val="24"/>
              </w:rPr>
              <w:t xml:space="preserve">Governance and </w:t>
            </w:r>
            <w:r w:rsidR="00503CDF">
              <w:rPr>
                <w:rFonts w:ascii="Arial" w:hAnsi="Arial" w:cs="Arial"/>
                <w:color w:val="000000"/>
                <w:sz w:val="24"/>
                <w:szCs w:val="24"/>
              </w:rPr>
              <w:t>Standards</w:t>
            </w:r>
            <w:r>
              <w:rPr>
                <w:rFonts w:ascii="Arial" w:hAnsi="Arial" w:cs="Arial"/>
                <w:color w:val="000000"/>
                <w:sz w:val="24"/>
                <w:szCs w:val="24"/>
              </w:rPr>
              <w:t xml:space="preserve"> </w:t>
            </w:r>
            <w:r w:rsidRPr="009534B6">
              <w:rPr>
                <w:rFonts w:ascii="Arial" w:hAnsi="Arial" w:cs="Arial"/>
                <w:color w:val="000000"/>
                <w:sz w:val="24"/>
                <w:szCs w:val="24"/>
              </w:rPr>
              <w:t>Committee</w:t>
            </w:r>
          </w:p>
          <w:p w14:paraId="3B135E28" w14:textId="77777777" w:rsidR="002C0363" w:rsidRPr="009534B6" w:rsidRDefault="002C0363" w:rsidP="002C0363">
            <w:pPr>
              <w:autoSpaceDE w:val="0"/>
              <w:autoSpaceDN w:val="0"/>
              <w:adjustRightInd w:val="0"/>
              <w:rPr>
                <w:rFonts w:ascii="Arial" w:hAnsi="Arial" w:cs="Arial"/>
                <w:color w:val="000000"/>
                <w:sz w:val="24"/>
                <w:szCs w:val="24"/>
              </w:rPr>
            </w:pPr>
          </w:p>
          <w:p w14:paraId="710FEAA9" w14:textId="77777777" w:rsidR="002C0363" w:rsidRPr="009534B6" w:rsidRDefault="002C0363" w:rsidP="002C0363">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0AAA5633" w14:textId="77777777" w:rsidR="002C0363" w:rsidRPr="009534B6" w:rsidRDefault="002C0363" w:rsidP="005F6562">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Chair of G &amp; </w:t>
            </w:r>
            <w:r w:rsidR="005F6562">
              <w:rPr>
                <w:rFonts w:ascii="Arial" w:hAnsi="Arial" w:cs="Arial"/>
                <w:color w:val="000000"/>
                <w:sz w:val="24"/>
                <w:szCs w:val="24"/>
              </w:rPr>
              <w:t>S</w:t>
            </w:r>
            <w:r>
              <w:rPr>
                <w:rFonts w:ascii="Arial" w:hAnsi="Arial" w:cs="Arial"/>
                <w:color w:val="000000"/>
                <w:sz w:val="24"/>
                <w:szCs w:val="24"/>
              </w:rPr>
              <w:t xml:space="preserve"> Committee / </w:t>
            </w:r>
            <w:r w:rsidR="005F6562">
              <w:rPr>
                <w:rFonts w:ascii="Arial" w:hAnsi="Arial" w:cs="Arial"/>
                <w:color w:val="000000"/>
                <w:sz w:val="24"/>
                <w:szCs w:val="24"/>
              </w:rPr>
              <w:t>Corporate</w:t>
            </w:r>
            <w:r>
              <w:rPr>
                <w:rFonts w:ascii="Arial" w:hAnsi="Arial" w:cs="Arial"/>
                <w:color w:val="000000"/>
                <w:sz w:val="24"/>
                <w:szCs w:val="24"/>
              </w:rPr>
              <w:t xml:space="preserve"> Assurance Manager</w:t>
            </w:r>
          </w:p>
        </w:tc>
      </w:tr>
      <w:tr w:rsidR="00122A6A" w14:paraId="218AF868"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4320E600" w14:textId="77777777" w:rsidR="00122A6A" w:rsidRDefault="00122A6A" w:rsidP="00122A6A">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0245B19" w14:textId="77777777" w:rsidR="00122A6A" w:rsidRDefault="00122A6A" w:rsidP="0035316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4. Update </w:t>
            </w:r>
            <w:r w:rsidR="00353160">
              <w:rPr>
                <w:rFonts w:ascii="Arial" w:hAnsi="Arial" w:cs="Arial"/>
                <w:color w:val="000000"/>
                <w:sz w:val="24"/>
                <w:szCs w:val="24"/>
              </w:rPr>
              <w:t>from</w:t>
            </w:r>
            <w:r>
              <w:rPr>
                <w:rFonts w:ascii="Arial" w:hAnsi="Arial" w:cs="Arial"/>
                <w:color w:val="000000"/>
                <w:sz w:val="24"/>
                <w:szCs w:val="24"/>
              </w:rPr>
              <w:t xml:space="preserve"> the Monitoring Officer on matters relating to the Code of Conduct for Elected Members</w:t>
            </w:r>
          </w:p>
        </w:tc>
        <w:tc>
          <w:tcPr>
            <w:tcW w:w="4675" w:type="dxa"/>
            <w:tcBorders>
              <w:top w:val="single" w:sz="6" w:space="0" w:color="auto"/>
              <w:left w:val="single" w:sz="6" w:space="0" w:color="auto"/>
              <w:bottom w:val="single" w:sz="6" w:space="0" w:color="auto"/>
              <w:right w:val="single" w:sz="6" w:space="0" w:color="auto"/>
            </w:tcBorders>
          </w:tcPr>
          <w:p w14:paraId="6DC7CAC3" w14:textId="77777777" w:rsidR="00122A6A" w:rsidRDefault="00122A6A" w:rsidP="00122A6A">
            <w:pPr>
              <w:autoSpaceDE w:val="0"/>
              <w:autoSpaceDN w:val="0"/>
              <w:adjustRightInd w:val="0"/>
              <w:rPr>
                <w:rFonts w:ascii="Arial" w:hAnsi="Arial" w:cs="Arial"/>
                <w:color w:val="000000"/>
                <w:sz w:val="24"/>
                <w:szCs w:val="24"/>
              </w:rPr>
            </w:pPr>
            <w:r>
              <w:rPr>
                <w:rFonts w:ascii="Arial" w:hAnsi="Arial" w:cs="Arial"/>
                <w:color w:val="000000"/>
                <w:sz w:val="24"/>
                <w:szCs w:val="24"/>
              </w:rPr>
              <w:t>To promote and maintain high standards of conduct</w:t>
            </w:r>
          </w:p>
        </w:tc>
        <w:tc>
          <w:tcPr>
            <w:tcW w:w="2498" w:type="dxa"/>
            <w:gridSpan w:val="2"/>
            <w:tcBorders>
              <w:top w:val="single" w:sz="6" w:space="0" w:color="auto"/>
              <w:left w:val="single" w:sz="6" w:space="0" w:color="auto"/>
              <w:bottom w:val="single" w:sz="6" w:space="0" w:color="auto"/>
              <w:right w:val="single" w:sz="6" w:space="0" w:color="auto"/>
            </w:tcBorders>
          </w:tcPr>
          <w:p w14:paraId="24BA7E46" w14:textId="77777777" w:rsidR="00122A6A" w:rsidRDefault="00122A6A" w:rsidP="00122A6A">
            <w:pPr>
              <w:autoSpaceDE w:val="0"/>
              <w:autoSpaceDN w:val="0"/>
              <w:adjustRightInd w:val="0"/>
              <w:jc w:val="center"/>
              <w:rPr>
                <w:rFonts w:ascii="Arial" w:hAnsi="Arial" w:cs="Arial"/>
                <w:color w:val="000000"/>
                <w:sz w:val="24"/>
                <w:szCs w:val="24"/>
              </w:rPr>
            </w:pPr>
            <w:r>
              <w:rPr>
                <w:rFonts w:ascii="Arial" w:hAnsi="Arial" w:cs="Arial"/>
                <w:color w:val="000000"/>
                <w:sz w:val="24"/>
                <w:szCs w:val="24"/>
              </w:rPr>
              <w:t>Head of Law and Governance</w:t>
            </w:r>
          </w:p>
        </w:tc>
      </w:tr>
      <w:tr w:rsidR="00503CDF" w14:paraId="2274F833"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6B68715D"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lastRenderedPageBreak/>
              <w:t>Meeting</w:t>
            </w:r>
          </w:p>
        </w:tc>
        <w:tc>
          <w:tcPr>
            <w:tcW w:w="4409" w:type="dxa"/>
            <w:tcBorders>
              <w:top w:val="single" w:sz="6" w:space="0" w:color="auto"/>
              <w:left w:val="single" w:sz="6" w:space="0" w:color="auto"/>
              <w:bottom w:val="single" w:sz="6" w:space="0" w:color="auto"/>
              <w:right w:val="single" w:sz="6" w:space="0" w:color="auto"/>
            </w:tcBorders>
          </w:tcPr>
          <w:p w14:paraId="20D1F6D8"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tcPr>
          <w:p w14:paraId="31F79243"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Terms of Reference</w:t>
            </w:r>
          </w:p>
        </w:tc>
        <w:tc>
          <w:tcPr>
            <w:tcW w:w="2498" w:type="dxa"/>
            <w:gridSpan w:val="2"/>
            <w:tcBorders>
              <w:top w:val="single" w:sz="6" w:space="0" w:color="auto"/>
              <w:left w:val="single" w:sz="6" w:space="0" w:color="auto"/>
              <w:bottom w:val="single" w:sz="6" w:space="0" w:color="auto"/>
              <w:right w:val="single" w:sz="6" w:space="0" w:color="auto"/>
            </w:tcBorders>
          </w:tcPr>
          <w:p w14:paraId="01B2ED5C" w14:textId="77777777" w:rsidR="00503CDF"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Lead Officer</w:t>
            </w:r>
          </w:p>
          <w:p w14:paraId="48488DCE" w14:textId="77777777" w:rsidR="00503CDF" w:rsidRPr="007E24D6" w:rsidRDefault="00503CDF" w:rsidP="00503CDF">
            <w:pPr>
              <w:autoSpaceDE w:val="0"/>
              <w:autoSpaceDN w:val="0"/>
              <w:adjustRightInd w:val="0"/>
              <w:jc w:val="center"/>
              <w:rPr>
                <w:rFonts w:ascii="Arial" w:hAnsi="Arial" w:cs="Arial"/>
                <w:color w:val="000000"/>
                <w:sz w:val="24"/>
                <w:szCs w:val="24"/>
              </w:rPr>
            </w:pPr>
          </w:p>
        </w:tc>
      </w:tr>
      <w:tr w:rsidR="002C0363" w14:paraId="72736EB1"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7C627745" w14:textId="77777777" w:rsidR="002C0363" w:rsidRDefault="002C0363" w:rsidP="002C036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8867B7D" w14:textId="77777777" w:rsidR="002C0363" w:rsidRPr="009534B6" w:rsidRDefault="005F6562" w:rsidP="002C0363">
            <w:pPr>
              <w:autoSpaceDE w:val="0"/>
              <w:autoSpaceDN w:val="0"/>
              <w:adjustRightInd w:val="0"/>
              <w:rPr>
                <w:rFonts w:ascii="Arial" w:hAnsi="Arial" w:cs="Arial"/>
                <w:color w:val="000000"/>
                <w:sz w:val="24"/>
                <w:szCs w:val="24"/>
              </w:rPr>
            </w:pPr>
            <w:r>
              <w:rPr>
                <w:rFonts w:ascii="Arial" w:hAnsi="Arial" w:cs="Arial"/>
                <w:color w:val="000000"/>
                <w:sz w:val="24"/>
                <w:szCs w:val="24"/>
              </w:rPr>
              <w:t>5</w:t>
            </w:r>
            <w:r w:rsidR="002C0363" w:rsidRPr="009534B6">
              <w:rPr>
                <w:rFonts w:ascii="Arial" w:hAnsi="Arial" w:cs="Arial"/>
                <w:color w:val="000000"/>
                <w:sz w:val="24"/>
                <w:szCs w:val="24"/>
              </w:rPr>
              <w:t>. Implementation of Internal Audit Recommendations</w:t>
            </w:r>
            <w:r w:rsidR="002C0363">
              <w:rPr>
                <w:rFonts w:ascii="Arial" w:hAnsi="Arial" w:cs="Arial"/>
                <w:color w:val="000000"/>
                <w:sz w:val="24"/>
                <w:szCs w:val="24"/>
              </w:rPr>
              <w:t xml:space="preserve"> – Position Statement</w:t>
            </w:r>
          </w:p>
          <w:p w14:paraId="0A3C5A22" w14:textId="77777777" w:rsidR="002C0363" w:rsidRPr="009534B6" w:rsidRDefault="002C0363" w:rsidP="002C0363">
            <w:pPr>
              <w:autoSpaceDE w:val="0"/>
              <w:autoSpaceDN w:val="0"/>
              <w:adjustRightInd w:val="0"/>
              <w:rPr>
                <w:rFonts w:ascii="Arial" w:hAnsi="Arial" w:cs="Arial"/>
                <w:color w:val="000000"/>
                <w:sz w:val="24"/>
                <w:szCs w:val="24"/>
              </w:rPr>
            </w:pPr>
          </w:p>
          <w:p w14:paraId="485A7729" w14:textId="77777777" w:rsidR="002C0363" w:rsidRPr="009534B6" w:rsidRDefault="002C0363" w:rsidP="002C0363">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519A2B32" w14:textId="77777777" w:rsidR="002C0363" w:rsidRPr="009534B6" w:rsidRDefault="002C0363" w:rsidP="002C0363">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implementation of agreed recommendations</w:t>
            </w:r>
          </w:p>
        </w:tc>
        <w:tc>
          <w:tcPr>
            <w:tcW w:w="2498" w:type="dxa"/>
            <w:gridSpan w:val="2"/>
            <w:tcBorders>
              <w:top w:val="single" w:sz="6" w:space="0" w:color="auto"/>
              <w:left w:val="single" w:sz="6" w:space="0" w:color="auto"/>
              <w:bottom w:val="single" w:sz="6" w:space="0" w:color="auto"/>
              <w:right w:val="single" w:sz="6" w:space="0" w:color="auto"/>
            </w:tcBorders>
          </w:tcPr>
          <w:p w14:paraId="22780C0F" w14:textId="77777777" w:rsidR="002C0363" w:rsidRPr="009534B6" w:rsidRDefault="00122A6A" w:rsidP="002C0363">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2C0363" w:rsidRPr="009534B6">
              <w:rPr>
                <w:rFonts w:ascii="Arial" w:hAnsi="Arial" w:cs="Arial"/>
                <w:color w:val="000000"/>
                <w:sz w:val="24"/>
                <w:szCs w:val="24"/>
              </w:rPr>
              <w:t xml:space="preserve"> Assurance Manager</w:t>
            </w:r>
          </w:p>
        </w:tc>
      </w:tr>
      <w:tr w:rsidR="00122A6A" w14:paraId="422542E5"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516A74EF" w14:textId="77777777" w:rsidR="00122A6A" w:rsidRDefault="00122A6A" w:rsidP="00122A6A">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C14DFBE" w14:textId="77777777" w:rsidR="00122A6A" w:rsidRDefault="00122A6A" w:rsidP="00122A6A">
            <w:pPr>
              <w:autoSpaceDE w:val="0"/>
              <w:autoSpaceDN w:val="0"/>
              <w:adjustRightInd w:val="0"/>
              <w:rPr>
                <w:rFonts w:ascii="Arial" w:hAnsi="Arial" w:cs="Arial"/>
                <w:color w:val="000000"/>
                <w:sz w:val="24"/>
                <w:szCs w:val="24"/>
              </w:rPr>
            </w:pPr>
            <w:r>
              <w:rPr>
                <w:rFonts w:ascii="Arial" w:hAnsi="Arial" w:cs="Arial"/>
                <w:color w:val="000000"/>
                <w:sz w:val="24"/>
                <w:szCs w:val="24"/>
              </w:rPr>
              <w:t>6. Revised Contract Procedure Rules</w:t>
            </w:r>
          </w:p>
        </w:tc>
        <w:tc>
          <w:tcPr>
            <w:tcW w:w="4675" w:type="dxa"/>
            <w:tcBorders>
              <w:top w:val="single" w:sz="6" w:space="0" w:color="auto"/>
              <w:left w:val="single" w:sz="6" w:space="0" w:color="auto"/>
              <w:bottom w:val="single" w:sz="6" w:space="0" w:color="auto"/>
              <w:right w:val="single" w:sz="6" w:space="0" w:color="auto"/>
            </w:tcBorders>
          </w:tcPr>
          <w:p w14:paraId="47D883F1" w14:textId="77777777" w:rsidR="00122A6A" w:rsidRPr="009534B6" w:rsidRDefault="00122A6A" w:rsidP="00122A6A">
            <w:pPr>
              <w:autoSpaceDE w:val="0"/>
              <w:autoSpaceDN w:val="0"/>
              <w:adjustRightInd w:val="0"/>
              <w:rPr>
                <w:rFonts w:ascii="Arial" w:hAnsi="Arial" w:cs="Arial"/>
                <w:color w:val="000000"/>
                <w:sz w:val="24"/>
                <w:szCs w:val="24"/>
              </w:rPr>
            </w:pPr>
            <w:r>
              <w:rPr>
                <w:rFonts w:ascii="Arial" w:hAnsi="Arial" w:cs="Arial"/>
                <w:color w:val="000000"/>
                <w:sz w:val="24"/>
                <w:szCs w:val="24"/>
              </w:rPr>
              <w:t>To maintain an overview of the Council’s Contract and Procurement Rules</w:t>
            </w:r>
          </w:p>
        </w:tc>
        <w:tc>
          <w:tcPr>
            <w:tcW w:w="2498" w:type="dxa"/>
            <w:gridSpan w:val="2"/>
            <w:tcBorders>
              <w:top w:val="single" w:sz="6" w:space="0" w:color="auto"/>
              <w:left w:val="single" w:sz="6" w:space="0" w:color="auto"/>
              <w:bottom w:val="single" w:sz="6" w:space="0" w:color="auto"/>
              <w:right w:val="single" w:sz="6" w:space="0" w:color="auto"/>
            </w:tcBorders>
          </w:tcPr>
          <w:p w14:paraId="584AA192" w14:textId="77777777" w:rsidR="00122A6A" w:rsidRPr="009534B6" w:rsidRDefault="00122A6A" w:rsidP="00122A6A">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C13798" w14:paraId="5FABA3FF"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2A841167" w14:textId="77777777" w:rsidR="00C13798" w:rsidRDefault="005F6562" w:rsidP="00C13798">
            <w:pPr>
              <w:autoSpaceDE w:val="0"/>
              <w:autoSpaceDN w:val="0"/>
              <w:adjustRightInd w:val="0"/>
              <w:jc w:val="center"/>
              <w:rPr>
                <w:rFonts w:ascii="Arial" w:hAnsi="Arial" w:cs="Arial"/>
                <w:color w:val="000000"/>
                <w:sz w:val="24"/>
                <w:szCs w:val="24"/>
              </w:rPr>
            </w:pPr>
            <w:r>
              <w:rPr>
                <w:rFonts w:ascii="Arial" w:hAnsi="Arial" w:cs="Arial"/>
                <w:color w:val="000000"/>
                <w:sz w:val="24"/>
                <w:szCs w:val="24"/>
              </w:rPr>
              <w:t>29 September 2021</w:t>
            </w:r>
          </w:p>
        </w:tc>
        <w:tc>
          <w:tcPr>
            <w:tcW w:w="4409" w:type="dxa"/>
            <w:tcBorders>
              <w:top w:val="single" w:sz="6" w:space="0" w:color="auto"/>
              <w:left w:val="single" w:sz="6" w:space="0" w:color="auto"/>
              <w:bottom w:val="single" w:sz="6" w:space="0" w:color="auto"/>
              <w:right w:val="single" w:sz="6" w:space="0" w:color="auto"/>
            </w:tcBorders>
          </w:tcPr>
          <w:p w14:paraId="279C5777" w14:textId="77777777" w:rsidR="00C13798" w:rsidRPr="009534B6" w:rsidRDefault="00C13798" w:rsidP="00840BED">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1. </w:t>
            </w:r>
            <w:r w:rsidR="00840BED">
              <w:rPr>
                <w:rFonts w:ascii="Arial" w:hAnsi="Arial" w:cs="Arial"/>
                <w:color w:val="000000"/>
                <w:sz w:val="24"/>
                <w:szCs w:val="24"/>
              </w:rPr>
              <w:t>External Audit</w:t>
            </w:r>
            <w:r w:rsidRPr="009534B6">
              <w:rPr>
                <w:rFonts w:ascii="Arial" w:hAnsi="Arial" w:cs="Arial"/>
                <w:color w:val="000000"/>
                <w:sz w:val="24"/>
                <w:szCs w:val="24"/>
              </w:rPr>
              <w:t xml:space="preserve"> </w:t>
            </w:r>
            <w:r w:rsidR="00840BED">
              <w:rPr>
                <w:rFonts w:ascii="Arial" w:hAnsi="Arial" w:cs="Arial"/>
                <w:color w:val="000000"/>
                <w:sz w:val="24"/>
                <w:szCs w:val="24"/>
              </w:rPr>
              <w:t xml:space="preserve">Completion </w:t>
            </w:r>
            <w:r w:rsidRPr="009534B6">
              <w:rPr>
                <w:rFonts w:ascii="Arial" w:hAnsi="Arial" w:cs="Arial"/>
                <w:color w:val="000000"/>
                <w:sz w:val="24"/>
                <w:szCs w:val="24"/>
              </w:rPr>
              <w:t>Report</w:t>
            </w:r>
            <w:r w:rsidR="009663F7">
              <w:rPr>
                <w:rFonts w:ascii="Arial" w:hAnsi="Arial" w:cs="Arial"/>
                <w:color w:val="000000"/>
                <w:sz w:val="24"/>
                <w:szCs w:val="24"/>
              </w:rPr>
              <w:t xml:space="preserve"> (potentially 20 October 2021 meeting)</w:t>
            </w:r>
          </w:p>
        </w:tc>
        <w:tc>
          <w:tcPr>
            <w:tcW w:w="4675" w:type="dxa"/>
            <w:tcBorders>
              <w:top w:val="single" w:sz="6" w:space="0" w:color="auto"/>
              <w:left w:val="single" w:sz="6" w:space="0" w:color="auto"/>
              <w:bottom w:val="single" w:sz="6" w:space="0" w:color="auto"/>
              <w:right w:val="single" w:sz="6" w:space="0" w:color="auto"/>
            </w:tcBorders>
          </w:tcPr>
          <w:p w14:paraId="33D428CD" w14:textId="77777777" w:rsidR="00C13798" w:rsidRPr="009534B6" w:rsidRDefault="00C13798" w:rsidP="00C13798">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receive the External Auditor's report on issues arising from the accounts, approve the actions to be taken and ensure that these are addressed</w:t>
            </w:r>
          </w:p>
          <w:p w14:paraId="6D2E1FA1" w14:textId="77777777" w:rsidR="00C13798" w:rsidRPr="009534B6" w:rsidRDefault="00C13798" w:rsidP="00C13798">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1D80578E" w14:textId="77777777" w:rsidR="00C13798" w:rsidRPr="009534B6" w:rsidRDefault="00C13798" w:rsidP="00C13798">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 xml:space="preserve">External Audit Manager / </w:t>
            </w:r>
            <w:r>
              <w:rPr>
                <w:rFonts w:ascii="Arial" w:hAnsi="Arial" w:cs="Arial"/>
                <w:color w:val="000000"/>
                <w:sz w:val="24"/>
                <w:szCs w:val="24"/>
              </w:rPr>
              <w:t>Head of Finance</w:t>
            </w:r>
          </w:p>
        </w:tc>
      </w:tr>
      <w:tr w:rsidR="00383E83" w14:paraId="1A963E6B"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56BF5D6E" w14:textId="77777777" w:rsidR="00383E83" w:rsidRDefault="00383E83" w:rsidP="00383E83">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06701F1A" w14:textId="77777777" w:rsidR="00383E83" w:rsidRPr="009534B6" w:rsidRDefault="00383E83" w:rsidP="00383E83">
            <w:pPr>
              <w:autoSpaceDE w:val="0"/>
              <w:autoSpaceDN w:val="0"/>
              <w:adjustRightInd w:val="0"/>
              <w:rPr>
                <w:rFonts w:ascii="Arial" w:hAnsi="Arial" w:cs="Arial"/>
                <w:color w:val="000000"/>
                <w:sz w:val="24"/>
                <w:szCs w:val="24"/>
              </w:rPr>
            </w:pPr>
            <w:r>
              <w:rPr>
                <w:rFonts w:ascii="Arial" w:hAnsi="Arial" w:cs="Arial"/>
                <w:color w:val="000000"/>
                <w:sz w:val="24"/>
                <w:szCs w:val="24"/>
              </w:rPr>
              <w:t>2. Approval of the AGS for 2020/2021</w:t>
            </w:r>
            <w:r w:rsidR="009663F7">
              <w:rPr>
                <w:rFonts w:ascii="Arial" w:hAnsi="Arial" w:cs="Arial"/>
                <w:color w:val="000000"/>
                <w:sz w:val="24"/>
                <w:szCs w:val="24"/>
              </w:rPr>
              <w:t xml:space="preserve"> (potentially 20 October 2021 meeting)</w:t>
            </w:r>
          </w:p>
        </w:tc>
        <w:tc>
          <w:tcPr>
            <w:tcW w:w="4675" w:type="dxa"/>
            <w:tcBorders>
              <w:top w:val="single" w:sz="6" w:space="0" w:color="auto"/>
              <w:left w:val="single" w:sz="6" w:space="0" w:color="auto"/>
              <w:bottom w:val="single" w:sz="6" w:space="0" w:color="auto"/>
              <w:right w:val="single" w:sz="6" w:space="0" w:color="auto"/>
            </w:tcBorders>
          </w:tcPr>
          <w:p w14:paraId="1665EFA1" w14:textId="77777777" w:rsidR="00383E83" w:rsidRPr="009534B6" w:rsidRDefault="00383E83" w:rsidP="00383E83">
            <w:pPr>
              <w:autoSpaceDE w:val="0"/>
              <w:autoSpaceDN w:val="0"/>
              <w:adjustRightInd w:val="0"/>
              <w:rPr>
                <w:rFonts w:ascii="Arial" w:hAnsi="Arial" w:cs="Arial"/>
                <w:color w:val="000000"/>
                <w:sz w:val="24"/>
                <w:szCs w:val="24"/>
              </w:rPr>
            </w:pPr>
            <w:r>
              <w:rPr>
                <w:rFonts w:ascii="Arial" w:hAnsi="Arial" w:cs="Arial"/>
                <w:color w:val="000000"/>
                <w:sz w:val="24"/>
                <w:szCs w:val="24"/>
              </w:rPr>
              <w:t>To approve the Annual Governance Statement</w:t>
            </w:r>
          </w:p>
        </w:tc>
        <w:tc>
          <w:tcPr>
            <w:tcW w:w="2498" w:type="dxa"/>
            <w:gridSpan w:val="2"/>
            <w:tcBorders>
              <w:top w:val="single" w:sz="6" w:space="0" w:color="auto"/>
              <w:left w:val="single" w:sz="6" w:space="0" w:color="auto"/>
              <w:bottom w:val="single" w:sz="6" w:space="0" w:color="auto"/>
              <w:right w:val="single" w:sz="6" w:space="0" w:color="auto"/>
            </w:tcBorders>
          </w:tcPr>
          <w:p w14:paraId="5FA6BC64" w14:textId="77777777" w:rsidR="00383E83" w:rsidRDefault="00383E83" w:rsidP="00383E83">
            <w:pPr>
              <w:jc w:val="center"/>
            </w:pPr>
            <w:r>
              <w:rPr>
                <w:rFonts w:ascii="Arial" w:hAnsi="Arial" w:cs="Arial"/>
                <w:color w:val="000000"/>
                <w:sz w:val="24"/>
                <w:szCs w:val="24"/>
              </w:rPr>
              <w:t>Corporate</w:t>
            </w:r>
            <w:r w:rsidRPr="00607D35">
              <w:rPr>
                <w:rFonts w:ascii="Arial" w:hAnsi="Arial" w:cs="Arial"/>
                <w:color w:val="000000"/>
                <w:sz w:val="24"/>
                <w:szCs w:val="24"/>
              </w:rPr>
              <w:t xml:space="preserve"> Assurance Manager</w:t>
            </w:r>
          </w:p>
        </w:tc>
      </w:tr>
      <w:tr w:rsidR="00C13798" w14:paraId="4A11B2FD"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10E54C8A" w14:textId="77777777" w:rsidR="00C13798" w:rsidRDefault="00C13798" w:rsidP="00C13798">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47B6106A" w14:textId="77777777" w:rsidR="00C13798" w:rsidRPr="009534B6" w:rsidRDefault="00383E83" w:rsidP="00840BED">
            <w:pPr>
              <w:autoSpaceDE w:val="0"/>
              <w:autoSpaceDN w:val="0"/>
              <w:adjustRightInd w:val="0"/>
              <w:rPr>
                <w:rFonts w:ascii="Arial" w:hAnsi="Arial" w:cs="Arial"/>
                <w:color w:val="000000"/>
                <w:sz w:val="24"/>
                <w:szCs w:val="24"/>
              </w:rPr>
            </w:pPr>
            <w:r>
              <w:rPr>
                <w:rFonts w:ascii="Arial" w:hAnsi="Arial" w:cs="Arial"/>
                <w:color w:val="000000"/>
                <w:sz w:val="24"/>
                <w:szCs w:val="24"/>
              </w:rPr>
              <w:t>3</w:t>
            </w:r>
            <w:r w:rsidR="00C13798" w:rsidRPr="009534B6">
              <w:rPr>
                <w:rFonts w:ascii="Arial" w:hAnsi="Arial" w:cs="Arial"/>
                <w:color w:val="000000"/>
                <w:sz w:val="24"/>
                <w:szCs w:val="24"/>
              </w:rPr>
              <w:t xml:space="preserve">. </w:t>
            </w:r>
            <w:r w:rsidR="00840BED">
              <w:rPr>
                <w:rFonts w:ascii="Arial" w:hAnsi="Arial" w:cs="Arial"/>
                <w:color w:val="000000"/>
                <w:sz w:val="24"/>
                <w:szCs w:val="24"/>
              </w:rPr>
              <w:t>Approval of t</w:t>
            </w:r>
            <w:r w:rsidR="00C13798">
              <w:rPr>
                <w:rFonts w:ascii="Arial" w:hAnsi="Arial" w:cs="Arial"/>
                <w:color w:val="000000"/>
                <w:sz w:val="24"/>
                <w:szCs w:val="24"/>
              </w:rPr>
              <w:t xml:space="preserve">he Council’s </w:t>
            </w:r>
            <w:r w:rsidR="00C13798" w:rsidRPr="009534B6">
              <w:rPr>
                <w:rFonts w:ascii="Arial" w:hAnsi="Arial" w:cs="Arial"/>
                <w:color w:val="000000"/>
                <w:sz w:val="24"/>
                <w:szCs w:val="24"/>
              </w:rPr>
              <w:t>Final Statement of Accounts for 20</w:t>
            </w:r>
            <w:r w:rsidR="00326635">
              <w:rPr>
                <w:rFonts w:ascii="Arial" w:hAnsi="Arial" w:cs="Arial"/>
                <w:color w:val="000000"/>
                <w:sz w:val="24"/>
                <w:szCs w:val="24"/>
              </w:rPr>
              <w:t>20</w:t>
            </w:r>
            <w:r w:rsidR="00C13798" w:rsidRPr="009534B6">
              <w:rPr>
                <w:rFonts w:ascii="Arial" w:hAnsi="Arial" w:cs="Arial"/>
                <w:color w:val="000000"/>
                <w:sz w:val="24"/>
                <w:szCs w:val="24"/>
              </w:rPr>
              <w:t>/20</w:t>
            </w:r>
            <w:r w:rsidR="00C13798">
              <w:rPr>
                <w:rFonts w:ascii="Arial" w:hAnsi="Arial" w:cs="Arial"/>
                <w:color w:val="000000"/>
                <w:sz w:val="24"/>
                <w:szCs w:val="24"/>
              </w:rPr>
              <w:t>2</w:t>
            </w:r>
            <w:r w:rsidR="00326635">
              <w:rPr>
                <w:rFonts w:ascii="Arial" w:hAnsi="Arial" w:cs="Arial"/>
                <w:color w:val="000000"/>
                <w:sz w:val="24"/>
                <w:szCs w:val="24"/>
              </w:rPr>
              <w:t>1</w:t>
            </w:r>
            <w:r w:rsidR="00317B08">
              <w:rPr>
                <w:rFonts w:ascii="Arial" w:hAnsi="Arial" w:cs="Arial"/>
                <w:color w:val="000000"/>
                <w:sz w:val="24"/>
                <w:szCs w:val="24"/>
              </w:rPr>
              <w:t xml:space="preserve"> (potentially 20 October 2021 meeting)</w:t>
            </w:r>
          </w:p>
        </w:tc>
        <w:tc>
          <w:tcPr>
            <w:tcW w:w="4675" w:type="dxa"/>
            <w:tcBorders>
              <w:top w:val="single" w:sz="6" w:space="0" w:color="auto"/>
              <w:left w:val="single" w:sz="6" w:space="0" w:color="auto"/>
              <w:bottom w:val="single" w:sz="6" w:space="0" w:color="auto"/>
              <w:right w:val="single" w:sz="6" w:space="0" w:color="auto"/>
            </w:tcBorders>
          </w:tcPr>
          <w:p w14:paraId="2EA09AE2" w14:textId="77777777" w:rsidR="00C13798" w:rsidRPr="009534B6" w:rsidRDefault="00C13798" w:rsidP="00C13798">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approve the Council's Statement of Accounts </w:t>
            </w:r>
          </w:p>
        </w:tc>
        <w:tc>
          <w:tcPr>
            <w:tcW w:w="2498" w:type="dxa"/>
            <w:gridSpan w:val="2"/>
            <w:tcBorders>
              <w:top w:val="single" w:sz="6" w:space="0" w:color="auto"/>
              <w:left w:val="single" w:sz="6" w:space="0" w:color="auto"/>
              <w:bottom w:val="single" w:sz="6" w:space="0" w:color="auto"/>
              <w:right w:val="single" w:sz="6" w:space="0" w:color="auto"/>
            </w:tcBorders>
          </w:tcPr>
          <w:p w14:paraId="6262AAEA" w14:textId="77777777" w:rsidR="00C13798" w:rsidRPr="009534B6" w:rsidRDefault="00C13798" w:rsidP="00C13798">
            <w:pPr>
              <w:autoSpaceDE w:val="0"/>
              <w:autoSpaceDN w:val="0"/>
              <w:adjustRightInd w:val="0"/>
              <w:jc w:val="center"/>
              <w:rPr>
                <w:rFonts w:ascii="Arial" w:hAnsi="Arial" w:cs="Arial"/>
                <w:color w:val="000000"/>
                <w:sz w:val="24"/>
                <w:szCs w:val="24"/>
              </w:rPr>
            </w:pPr>
            <w:r>
              <w:rPr>
                <w:rFonts w:ascii="Arial" w:hAnsi="Arial" w:cs="Arial"/>
                <w:color w:val="000000"/>
                <w:sz w:val="24"/>
                <w:szCs w:val="24"/>
              </w:rPr>
              <w:t>Head of Finance</w:t>
            </w:r>
          </w:p>
          <w:p w14:paraId="7E43B28A" w14:textId="77777777" w:rsidR="00C13798" w:rsidRPr="009534B6" w:rsidRDefault="00C13798" w:rsidP="00C13798">
            <w:pPr>
              <w:autoSpaceDE w:val="0"/>
              <w:autoSpaceDN w:val="0"/>
              <w:adjustRightInd w:val="0"/>
              <w:jc w:val="center"/>
              <w:rPr>
                <w:rFonts w:ascii="Arial" w:hAnsi="Arial" w:cs="Arial"/>
                <w:color w:val="000000"/>
                <w:sz w:val="24"/>
                <w:szCs w:val="24"/>
              </w:rPr>
            </w:pPr>
          </w:p>
          <w:p w14:paraId="062548AE" w14:textId="77777777" w:rsidR="00C13798" w:rsidRPr="009534B6" w:rsidRDefault="00C13798" w:rsidP="00C13798">
            <w:pPr>
              <w:autoSpaceDE w:val="0"/>
              <w:autoSpaceDN w:val="0"/>
              <w:adjustRightInd w:val="0"/>
              <w:jc w:val="center"/>
              <w:rPr>
                <w:rFonts w:ascii="Arial" w:hAnsi="Arial" w:cs="Arial"/>
                <w:color w:val="000000"/>
                <w:sz w:val="24"/>
                <w:szCs w:val="24"/>
              </w:rPr>
            </w:pPr>
          </w:p>
          <w:p w14:paraId="5F61E817" w14:textId="77777777" w:rsidR="00C13798" w:rsidRPr="009534B6" w:rsidRDefault="00C13798" w:rsidP="00C13798">
            <w:pPr>
              <w:autoSpaceDE w:val="0"/>
              <w:autoSpaceDN w:val="0"/>
              <w:adjustRightInd w:val="0"/>
              <w:jc w:val="center"/>
              <w:rPr>
                <w:rFonts w:ascii="Arial" w:hAnsi="Arial" w:cs="Arial"/>
                <w:color w:val="000000"/>
                <w:sz w:val="24"/>
                <w:szCs w:val="24"/>
              </w:rPr>
            </w:pPr>
          </w:p>
        </w:tc>
      </w:tr>
      <w:tr w:rsidR="00383E83" w14:paraId="00A049D8"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240C7EAF" w14:textId="77777777" w:rsidR="00383E83" w:rsidRDefault="00383E83" w:rsidP="00C13798">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0E64D333" w14:textId="77777777" w:rsidR="00383E83" w:rsidRDefault="00383E83" w:rsidP="00326635">
            <w:pPr>
              <w:autoSpaceDE w:val="0"/>
              <w:autoSpaceDN w:val="0"/>
              <w:adjustRightInd w:val="0"/>
              <w:rPr>
                <w:rFonts w:ascii="Arial" w:hAnsi="Arial" w:cs="Arial"/>
                <w:color w:val="000000"/>
                <w:sz w:val="24"/>
                <w:szCs w:val="24"/>
              </w:rPr>
            </w:pPr>
            <w:r>
              <w:rPr>
                <w:rFonts w:ascii="Arial" w:hAnsi="Arial" w:cs="Arial"/>
                <w:color w:val="000000"/>
                <w:sz w:val="24"/>
                <w:szCs w:val="24"/>
              </w:rPr>
              <w:t>4. Effectiveness Review</w:t>
            </w:r>
          </w:p>
        </w:tc>
        <w:tc>
          <w:tcPr>
            <w:tcW w:w="4675" w:type="dxa"/>
            <w:tcBorders>
              <w:top w:val="single" w:sz="6" w:space="0" w:color="auto"/>
              <w:left w:val="single" w:sz="6" w:space="0" w:color="auto"/>
              <w:bottom w:val="single" w:sz="6" w:space="0" w:color="auto"/>
              <w:right w:val="single" w:sz="6" w:space="0" w:color="auto"/>
            </w:tcBorders>
          </w:tcPr>
          <w:p w14:paraId="4D06F3EA" w14:textId="77777777" w:rsidR="00383E83" w:rsidRPr="009534B6" w:rsidRDefault="00FE017F" w:rsidP="00C13798">
            <w:pPr>
              <w:autoSpaceDE w:val="0"/>
              <w:autoSpaceDN w:val="0"/>
              <w:adjustRightInd w:val="0"/>
              <w:rPr>
                <w:rFonts w:ascii="Arial" w:hAnsi="Arial" w:cs="Arial"/>
                <w:color w:val="000000"/>
                <w:sz w:val="24"/>
                <w:szCs w:val="24"/>
              </w:rPr>
            </w:pPr>
            <w:r>
              <w:rPr>
                <w:rFonts w:ascii="Arial" w:hAnsi="Arial" w:cs="Arial"/>
                <w:color w:val="000000"/>
                <w:sz w:val="24"/>
                <w:szCs w:val="24"/>
              </w:rPr>
              <w:t>All Terms</w:t>
            </w:r>
          </w:p>
        </w:tc>
        <w:tc>
          <w:tcPr>
            <w:tcW w:w="2498" w:type="dxa"/>
            <w:gridSpan w:val="2"/>
            <w:tcBorders>
              <w:top w:val="single" w:sz="6" w:space="0" w:color="auto"/>
              <w:left w:val="single" w:sz="6" w:space="0" w:color="auto"/>
              <w:bottom w:val="single" w:sz="6" w:space="0" w:color="auto"/>
              <w:right w:val="single" w:sz="6" w:space="0" w:color="auto"/>
            </w:tcBorders>
          </w:tcPr>
          <w:p w14:paraId="1EC82E2D" w14:textId="77777777" w:rsidR="00383E83" w:rsidRDefault="00FE017F" w:rsidP="00C13798">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FE017F" w14:paraId="68A36E0B"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203DA09D" w14:textId="77777777" w:rsidR="00FE017F"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74762E7" w14:textId="77777777" w:rsidR="00FE017F" w:rsidRPr="009534B6"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5. Internal Audit Plan Progress Update &amp; Proposed Plan for 3</w:t>
            </w:r>
            <w:r w:rsidRPr="00FE017F">
              <w:rPr>
                <w:rFonts w:ascii="Arial" w:hAnsi="Arial" w:cs="Arial"/>
                <w:color w:val="000000"/>
                <w:sz w:val="24"/>
                <w:szCs w:val="24"/>
                <w:vertAlign w:val="superscript"/>
              </w:rPr>
              <w:t>rd</w:t>
            </w:r>
            <w:r>
              <w:rPr>
                <w:rFonts w:ascii="Arial" w:hAnsi="Arial" w:cs="Arial"/>
                <w:color w:val="000000"/>
                <w:sz w:val="24"/>
                <w:szCs w:val="24"/>
              </w:rPr>
              <w:t xml:space="preserve"> Quarter of 2021/2022</w:t>
            </w:r>
          </w:p>
        </w:tc>
        <w:tc>
          <w:tcPr>
            <w:tcW w:w="4675" w:type="dxa"/>
            <w:tcBorders>
              <w:top w:val="single" w:sz="6" w:space="0" w:color="auto"/>
              <w:left w:val="single" w:sz="6" w:space="0" w:color="auto"/>
              <w:bottom w:val="single" w:sz="6" w:space="0" w:color="auto"/>
              <w:right w:val="single" w:sz="6" w:space="0" w:color="auto"/>
            </w:tcBorders>
          </w:tcPr>
          <w:p w14:paraId="08AA2248" w14:textId="77777777" w:rsidR="00FE017F" w:rsidRPr="009534B6"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w:t>
            </w:r>
            <w:r>
              <w:rPr>
                <w:rFonts w:ascii="Arial" w:hAnsi="Arial" w:cs="Arial"/>
                <w:color w:val="000000"/>
                <w:sz w:val="24"/>
                <w:szCs w:val="24"/>
              </w:rPr>
              <w:t>review the Internal Audit Plan, Internal Audit resources and progress with its achievement</w:t>
            </w:r>
          </w:p>
          <w:p w14:paraId="01F1E4AC" w14:textId="77777777" w:rsidR="00FE017F" w:rsidRPr="009534B6" w:rsidRDefault="00FE017F" w:rsidP="00FE017F">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37DE5D06" w14:textId="77777777" w:rsidR="00FE017F" w:rsidRPr="009534B6" w:rsidRDefault="00FE017F"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503CDF" w14:paraId="1A72E84D"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60C19C0C"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lastRenderedPageBreak/>
              <w:t>Meeting</w:t>
            </w:r>
          </w:p>
        </w:tc>
        <w:tc>
          <w:tcPr>
            <w:tcW w:w="4409" w:type="dxa"/>
            <w:tcBorders>
              <w:top w:val="single" w:sz="6" w:space="0" w:color="auto"/>
              <w:left w:val="single" w:sz="6" w:space="0" w:color="auto"/>
              <w:bottom w:val="single" w:sz="6" w:space="0" w:color="auto"/>
              <w:right w:val="single" w:sz="6" w:space="0" w:color="auto"/>
            </w:tcBorders>
          </w:tcPr>
          <w:p w14:paraId="7E8C6274"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tcPr>
          <w:p w14:paraId="6AAA0422"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Terms of Reference</w:t>
            </w:r>
          </w:p>
        </w:tc>
        <w:tc>
          <w:tcPr>
            <w:tcW w:w="2498" w:type="dxa"/>
            <w:gridSpan w:val="2"/>
            <w:tcBorders>
              <w:top w:val="single" w:sz="6" w:space="0" w:color="auto"/>
              <w:left w:val="single" w:sz="6" w:space="0" w:color="auto"/>
              <w:bottom w:val="single" w:sz="6" w:space="0" w:color="auto"/>
              <w:right w:val="single" w:sz="6" w:space="0" w:color="auto"/>
            </w:tcBorders>
          </w:tcPr>
          <w:p w14:paraId="176D8045" w14:textId="77777777" w:rsidR="00503CDF"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Lead Officer</w:t>
            </w:r>
          </w:p>
          <w:p w14:paraId="5EDE8A77" w14:textId="77777777" w:rsidR="00503CDF" w:rsidRPr="007E24D6" w:rsidRDefault="00503CDF" w:rsidP="00503CDF">
            <w:pPr>
              <w:autoSpaceDE w:val="0"/>
              <w:autoSpaceDN w:val="0"/>
              <w:adjustRightInd w:val="0"/>
              <w:jc w:val="center"/>
              <w:rPr>
                <w:rFonts w:ascii="Arial" w:hAnsi="Arial" w:cs="Arial"/>
                <w:color w:val="000000"/>
                <w:sz w:val="24"/>
                <w:szCs w:val="24"/>
              </w:rPr>
            </w:pPr>
          </w:p>
        </w:tc>
      </w:tr>
      <w:tr w:rsidR="00FE017F" w14:paraId="0C62C2E3"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4546891F" w14:textId="77777777" w:rsidR="00FE017F" w:rsidRDefault="00FE017F"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20 October 2021</w:t>
            </w:r>
          </w:p>
        </w:tc>
        <w:tc>
          <w:tcPr>
            <w:tcW w:w="4409" w:type="dxa"/>
            <w:tcBorders>
              <w:top w:val="single" w:sz="6" w:space="0" w:color="auto"/>
              <w:left w:val="single" w:sz="6" w:space="0" w:color="auto"/>
              <w:bottom w:val="single" w:sz="6" w:space="0" w:color="auto"/>
              <w:right w:val="single" w:sz="6" w:space="0" w:color="auto"/>
            </w:tcBorders>
          </w:tcPr>
          <w:p w14:paraId="3E07381D" w14:textId="77777777" w:rsidR="00FE017F" w:rsidRPr="009534B6"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1</w:t>
            </w:r>
            <w:r w:rsidRPr="009534B6">
              <w:rPr>
                <w:rFonts w:ascii="Arial" w:hAnsi="Arial" w:cs="Arial"/>
                <w:color w:val="000000"/>
                <w:sz w:val="24"/>
                <w:szCs w:val="24"/>
              </w:rPr>
              <w:t xml:space="preserve">. </w:t>
            </w:r>
            <w:r>
              <w:rPr>
                <w:rFonts w:ascii="Arial" w:hAnsi="Arial" w:cs="Arial"/>
                <w:color w:val="000000"/>
                <w:sz w:val="24"/>
                <w:szCs w:val="24"/>
              </w:rPr>
              <w:t>Corporate Risk &amp; Opportunity Management – Update Report</w:t>
            </w:r>
          </w:p>
        </w:tc>
        <w:tc>
          <w:tcPr>
            <w:tcW w:w="4675" w:type="dxa"/>
            <w:tcBorders>
              <w:top w:val="single" w:sz="6" w:space="0" w:color="auto"/>
              <w:left w:val="single" w:sz="6" w:space="0" w:color="auto"/>
              <w:bottom w:val="single" w:sz="6" w:space="0" w:color="auto"/>
              <w:right w:val="single" w:sz="6" w:space="0" w:color="auto"/>
            </w:tcBorders>
          </w:tcPr>
          <w:p w14:paraId="36007FCF" w14:textId="77777777" w:rsidR="00FE017F" w:rsidRPr="009534B6"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4C3408C8" w14:textId="77777777" w:rsidR="00FE017F" w:rsidRPr="009534B6" w:rsidRDefault="00FE017F" w:rsidP="00FE017F">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0341BFAB" w14:textId="77777777" w:rsidR="00FE017F" w:rsidRPr="009534B6" w:rsidRDefault="00FE017F"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B901EE" w14:paraId="5972938B"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43DB480C" w14:textId="77777777" w:rsidR="00B901EE" w:rsidRDefault="00B901EE" w:rsidP="00B901EE">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4E67CD11" w14:textId="77777777" w:rsidR="00B901EE" w:rsidRPr="009534B6" w:rsidRDefault="00B901EE" w:rsidP="00B901EE">
            <w:pPr>
              <w:autoSpaceDE w:val="0"/>
              <w:autoSpaceDN w:val="0"/>
              <w:adjustRightInd w:val="0"/>
              <w:rPr>
                <w:rFonts w:ascii="Arial" w:hAnsi="Arial" w:cs="Arial"/>
                <w:color w:val="000000"/>
                <w:sz w:val="24"/>
                <w:szCs w:val="24"/>
              </w:rPr>
            </w:pPr>
            <w:r>
              <w:rPr>
                <w:rFonts w:ascii="Arial" w:hAnsi="Arial" w:cs="Arial"/>
                <w:color w:val="000000"/>
                <w:sz w:val="24"/>
                <w:szCs w:val="24"/>
              </w:rPr>
              <w:t>2</w:t>
            </w:r>
            <w:r w:rsidRPr="009534B6">
              <w:rPr>
                <w:rFonts w:ascii="Arial" w:hAnsi="Arial" w:cs="Arial"/>
                <w:color w:val="000000"/>
                <w:sz w:val="24"/>
                <w:szCs w:val="24"/>
              </w:rPr>
              <w:t xml:space="preserve">. </w:t>
            </w:r>
            <w:r>
              <w:rPr>
                <w:rFonts w:ascii="Arial" w:hAnsi="Arial" w:cs="Arial"/>
                <w:color w:val="000000"/>
                <w:sz w:val="24"/>
                <w:szCs w:val="24"/>
              </w:rPr>
              <w:t>External Audit</w:t>
            </w:r>
            <w:r w:rsidRPr="009534B6">
              <w:rPr>
                <w:rFonts w:ascii="Arial" w:hAnsi="Arial" w:cs="Arial"/>
                <w:color w:val="000000"/>
                <w:sz w:val="24"/>
                <w:szCs w:val="24"/>
              </w:rPr>
              <w:t xml:space="preserve"> </w:t>
            </w:r>
            <w:r>
              <w:rPr>
                <w:rFonts w:ascii="Arial" w:hAnsi="Arial" w:cs="Arial"/>
                <w:color w:val="000000"/>
                <w:sz w:val="24"/>
                <w:szCs w:val="24"/>
              </w:rPr>
              <w:t xml:space="preserve">Completion </w:t>
            </w:r>
            <w:r w:rsidRPr="009534B6">
              <w:rPr>
                <w:rFonts w:ascii="Arial" w:hAnsi="Arial" w:cs="Arial"/>
                <w:color w:val="000000"/>
                <w:sz w:val="24"/>
                <w:szCs w:val="24"/>
              </w:rPr>
              <w:t>Report</w:t>
            </w:r>
            <w:r>
              <w:rPr>
                <w:rFonts w:ascii="Arial" w:hAnsi="Arial" w:cs="Arial"/>
                <w:color w:val="000000"/>
                <w:sz w:val="24"/>
                <w:szCs w:val="24"/>
              </w:rPr>
              <w:t xml:space="preserve"> (potentially 29 September 2021 meeting)</w:t>
            </w:r>
          </w:p>
        </w:tc>
        <w:tc>
          <w:tcPr>
            <w:tcW w:w="4675" w:type="dxa"/>
            <w:tcBorders>
              <w:top w:val="single" w:sz="6" w:space="0" w:color="auto"/>
              <w:left w:val="single" w:sz="6" w:space="0" w:color="auto"/>
              <w:bottom w:val="single" w:sz="6" w:space="0" w:color="auto"/>
              <w:right w:val="single" w:sz="6" w:space="0" w:color="auto"/>
            </w:tcBorders>
          </w:tcPr>
          <w:p w14:paraId="7F32D220" w14:textId="77777777" w:rsidR="00B901EE" w:rsidRPr="009534B6" w:rsidRDefault="00B901EE" w:rsidP="00B901EE">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receive the External Auditor's report on issues arising from the accounts, approve the actions to be taken and ensure that these are addressed</w:t>
            </w:r>
          </w:p>
          <w:p w14:paraId="5BB4045E" w14:textId="77777777" w:rsidR="00B901EE" w:rsidRPr="009534B6" w:rsidRDefault="00B901EE" w:rsidP="00B901EE">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241875F9" w14:textId="77777777" w:rsidR="00B901EE" w:rsidRPr="009534B6" w:rsidRDefault="00B901EE" w:rsidP="00B901EE">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 xml:space="preserve">External Audit Manager / </w:t>
            </w:r>
            <w:r>
              <w:rPr>
                <w:rFonts w:ascii="Arial" w:hAnsi="Arial" w:cs="Arial"/>
                <w:color w:val="000000"/>
                <w:sz w:val="24"/>
                <w:szCs w:val="24"/>
              </w:rPr>
              <w:t>Head of Finance</w:t>
            </w:r>
          </w:p>
        </w:tc>
      </w:tr>
      <w:tr w:rsidR="00B901EE" w14:paraId="755A60E4"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1B931D48" w14:textId="77777777" w:rsidR="00B901EE" w:rsidRDefault="00B901EE" w:rsidP="00B901EE">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5D70834" w14:textId="77777777" w:rsidR="00B901EE" w:rsidRPr="009534B6" w:rsidRDefault="00B901EE" w:rsidP="00B901EE">
            <w:pPr>
              <w:autoSpaceDE w:val="0"/>
              <w:autoSpaceDN w:val="0"/>
              <w:adjustRightInd w:val="0"/>
              <w:rPr>
                <w:rFonts w:ascii="Arial" w:hAnsi="Arial" w:cs="Arial"/>
                <w:color w:val="000000"/>
                <w:sz w:val="24"/>
                <w:szCs w:val="24"/>
              </w:rPr>
            </w:pPr>
            <w:r>
              <w:rPr>
                <w:rFonts w:ascii="Arial" w:hAnsi="Arial" w:cs="Arial"/>
                <w:color w:val="000000"/>
                <w:sz w:val="24"/>
                <w:szCs w:val="24"/>
              </w:rPr>
              <w:t>3. Approval of the AGS for 2020/2021 (potentially 29 September 2021 meeting)</w:t>
            </w:r>
          </w:p>
        </w:tc>
        <w:tc>
          <w:tcPr>
            <w:tcW w:w="4675" w:type="dxa"/>
            <w:tcBorders>
              <w:top w:val="single" w:sz="6" w:space="0" w:color="auto"/>
              <w:left w:val="single" w:sz="6" w:space="0" w:color="auto"/>
              <w:bottom w:val="single" w:sz="6" w:space="0" w:color="auto"/>
              <w:right w:val="single" w:sz="6" w:space="0" w:color="auto"/>
            </w:tcBorders>
          </w:tcPr>
          <w:p w14:paraId="5562A3CE" w14:textId="77777777" w:rsidR="00B901EE" w:rsidRPr="009534B6" w:rsidRDefault="00B901EE" w:rsidP="00B901EE">
            <w:pPr>
              <w:autoSpaceDE w:val="0"/>
              <w:autoSpaceDN w:val="0"/>
              <w:adjustRightInd w:val="0"/>
              <w:rPr>
                <w:rFonts w:ascii="Arial" w:hAnsi="Arial" w:cs="Arial"/>
                <w:color w:val="000000"/>
                <w:sz w:val="24"/>
                <w:szCs w:val="24"/>
              </w:rPr>
            </w:pPr>
            <w:r>
              <w:rPr>
                <w:rFonts w:ascii="Arial" w:hAnsi="Arial" w:cs="Arial"/>
                <w:color w:val="000000"/>
                <w:sz w:val="24"/>
                <w:szCs w:val="24"/>
              </w:rPr>
              <w:t>To approve the Annual Governance Statement</w:t>
            </w:r>
          </w:p>
        </w:tc>
        <w:tc>
          <w:tcPr>
            <w:tcW w:w="2498" w:type="dxa"/>
            <w:gridSpan w:val="2"/>
            <w:tcBorders>
              <w:top w:val="single" w:sz="6" w:space="0" w:color="auto"/>
              <w:left w:val="single" w:sz="6" w:space="0" w:color="auto"/>
              <w:bottom w:val="single" w:sz="6" w:space="0" w:color="auto"/>
              <w:right w:val="single" w:sz="6" w:space="0" w:color="auto"/>
            </w:tcBorders>
          </w:tcPr>
          <w:p w14:paraId="44330BD9" w14:textId="77777777" w:rsidR="00B901EE" w:rsidRDefault="00B901EE" w:rsidP="00B901EE">
            <w:pPr>
              <w:jc w:val="center"/>
            </w:pPr>
            <w:r>
              <w:rPr>
                <w:rFonts w:ascii="Arial" w:hAnsi="Arial" w:cs="Arial"/>
                <w:color w:val="000000"/>
                <w:sz w:val="24"/>
                <w:szCs w:val="24"/>
              </w:rPr>
              <w:t>Corporate</w:t>
            </w:r>
            <w:r w:rsidRPr="00607D35">
              <w:rPr>
                <w:rFonts w:ascii="Arial" w:hAnsi="Arial" w:cs="Arial"/>
                <w:color w:val="000000"/>
                <w:sz w:val="24"/>
                <w:szCs w:val="24"/>
              </w:rPr>
              <w:t xml:space="preserve"> Assurance Manager</w:t>
            </w:r>
          </w:p>
        </w:tc>
      </w:tr>
      <w:tr w:rsidR="00B901EE" w14:paraId="741BF358"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2743FB99" w14:textId="77777777" w:rsidR="00B901EE" w:rsidRDefault="00B901EE" w:rsidP="00B901EE">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617DE4B" w14:textId="77777777" w:rsidR="00B901EE" w:rsidRPr="009534B6" w:rsidRDefault="00B901EE" w:rsidP="00B901EE">
            <w:pPr>
              <w:autoSpaceDE w:val="0"/>
              <w:autoSpaceDN w:val="0"/>
              <w:adjustRightInd w:val="0"/>
              <w:rPr>
                <w:rFonts w:ascii="Arial" w:hAnsi="Arial" w:cs="Arial"/>
                <w:color w:val="000000"/>
                <w:sz w:val="24"/>
                <w:szCs w:val="24"/>
              </w:rPr>
            </w:pPr>
            <w:r>
              <w:rPr>
                <w:rFonts w:ascii="Arial" w:hAnsi="Arial" w:cs="Arial"/>
                <w:color w:val="000000"/>
                <w:sz w:val="24"/>
                <w:szCs w:val="24"/>
              </w:rPr>
              <w:t>4</w:t>
            </w:r>
            <w:r w:rsidRPr="009534B6">
              <w:rPr>
                <w:rFonts w:ascii="Arial" w:hAnsi="Arial" w:cs="Arial"/>
                <w:color w:val="000000"/>
                <w:sz w:val="24"/>
                <w:szCs w:val="24"/>
              </w:rPr>
              <w:t xml:space="preserve">. </w:t>
            </w:r>
            <w:r>
              <w:rPr>
                <w:rFonts w:ascii="Arial" w:hAnsi="Arial" w:cs="Arial"/>
                <w:color w:val="000000"/>
                <w:sz w:val="24"/>
                <w:szCs w:val="24"/>
              </w:rPr>
              <w:t xml:space="preserve">Approval of the Council’s </w:t>
            </w:r>
            <w:r w:rsidRPr="009534B6">
              <w:rPr>
                <w:rFonts w:ascii="Arial" w:hAnsi="Arial" w:cs="Arial"/>
                <w:color w:val="000000"/>
                <w:sz w:val="24"/>
                <w:szCs w:val="24"/>
              </w:rPr>
              <w:t>Final Statement of Accounts for 20</w:t>
            </w:r>
            <w:r>
              <w:rPr>
                <w:rFonts w:ascii="Arial" w:hAnsi="Arial" w:cs="Arial"/>
                <w:color w:val="000000"/>
                <w:sz w:val="24"/>
                <w:szCs w:val="24"/>
              </w:rPr>
              <w:t>20</w:t>
            </w:r>
            <w:r w:rsidRPr="009534B6">
              <w:rPr>
                <w:rFonts w:ascii="Arial" w:hAnsi="Arial" w:cs="Arial"/>
                <w:color w:val="000000"/>
                <w:sz w:val="24"/>
                <w:szCs w:val="24"/>
              </w:rPr>
              <w:t>/20</w:t>
            </w:r>
            <w:r>
              <w:rPr>
                <w:rFonts w:ascii="Arial" w:hAnsi="Arial" w:cs="Arial"/>
                <w:color w:val="000000"/>
                <w:sz w:val="24"/>
                <w:szCs w:val="24"/>
              </w:rPr>
              <w:t>21 (potentially 29 September 2021 meeting)</w:t>
            </w:r>
          </w:p>
        </w:tc>
        <w:tc>
          <w:tcPr>
            <w:tcW w:w="4675" w:type="dxa"/>
            <w:tcBorders>
              <w:top w:val="single" w:sz="6" w:space="0" w:color="auto"/>
              <w:left w:val="single" w:sz="6" w:space="0" w:color="auto"/>
              <w:bottom w:val="single" w:sz="6" w:space="0" w:color="auto"/>
              <w:right w:val="single" w:sz="6" w:space="0" w:color="auto"/>
            </w:tcBorders>
          </w:tcPr>
          <w:p w14:paraId="0CB7C88D" w14:textId="77777777" w:rsidR="00B901EE" w:rsidRPr="009534B6" w:rsidRDefault="00B901EE" w:rsidP="00B901EE">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approve the Council's Statement of Accounts </w:t>
            </w:r>
          </w:p>
        </w:tc>
        <w:tc>
          <w:tcPr>
            <w:tcW w:w="2498" w:type="dxa"/>
            <w:gridSpan w:val="2"/>
            <w:tcBorders>
              <w:top w:val="single" w:sz="6" w:space="0" w:color="auto"/>
              <w:left w:val="single" w:sz="6" w:space="0" w:color="auto"/>
              <w:bottom w:val="single" w:sz="6" w:space="0" w:color="auto"/>
              <w:right w:val="single" w:sz="6" w:space="0" w:color="auto"/>
            </w:tcBorders>
          </w:tcPr>
          <w:p w14:paraId="019592E2" w14:textId="77777777" w:rsidR="00B901EE" w:rsidRPr="009534B6" w:rsidRDefault="00B901EE" w:rsidP="00B901EE">
            <w:pPr>
              <w:autoSpaceDE w:val="0"/>
              <w:autoSpaceDN w:val="0"/>
              <w:adjustRightInd w:val="0"/>
              <w:jc w:val="center"/>
              <w:rPr>
                <w:rFonts w:ascii="Arial" w:hAnsi="Arial" w:cs="Arial"/>
                <w:color w:val="000000"/>
                <w:sz w:val="24"/>
                <w:szCs w:val="24"/>
              </w:rPr>
            </w:pPr>
            <w:r>
              <w:rPr>
                <w:rFonts w:ascii="Arial" w:hAnsi="Arial" w:cs="Arial"/>
                <w:color w:val="000000"/>
                <w:sz w:val="24"/>
                <w:szCs w:val="24"/>
              </w:rPr>
              <w:t>Head of Finance</w:t>
            </w:r>
          </w:p>
          <w:p w14:paraId="62308A6B" w14:textId="77777777" w:rsidR="00B901EE" w:rsidRPr="009534B6" w:rsidRDefault="00B901EE" w:rsidP="00B901EE">
            <w:pPr>
              <w:autoSpaceDE w:val="0"/>
              <w:autoSpaceDN w:val="0"/>
              <w:adjustRightInd w:val="0"/>
              <w:jc w:val="center"/>
              <w:rPr>
                <w:rFonts w:ascii="Arial" w:hAnsi="Arial" w:cs="Arial"/>
                <w:color w:val="000000"/>
                <w:sz w:val="24"/>
                <w:szCs w:val="24"/>
              </w:rPr>
            </w:pPr>
          </w:p>
          <w:p w14:paraId="7B3B0C0D" w14:textId="77777777" w:rsidR="00B901EE" w:rsidRPr="009534B6" w:rsidRDefault="00B901EE" w:rsidP="00B901EE">
            <w:pPr>
              <w:autoSpaceDE w:val="0"/>
              <w:autoSpaceDN w:val="0"/>
              <w:adjustRightInd w:val="0"/>
              <w:jc w:val="center"/>
              <w:rPr>
                <w:rFonts w:ascii="Arial" w:hAnsi="Arial" w:cs="Arial"/>
                <w:color w:val="000000"/>
                <w:sz w:val="24"/>
                <w:szCs w:val="24"/>
              </w:rPr>
            </w:pPr>
          </w:p>
          <w:p w14:paraId="234A4A95" w14:textId="77777777" w:rsidR="00B901EE" w:rsidRPr="009534B6" w:rsidRDefault="00B901EE" w:rsidP="00B901EE">
            <w:pPr>
              <w:autoSpaceDE w:val="0"/>
              <w:autoSpaceDN w:val="0"/>
              <w:adjustRightInd w:val="0"/>
              <w:jc w:val="center"/>
              <w:rPr>
                <w:rFonts w:ascii="Arial" w:hAnsi="Arial" w:cs="Arial"/>
                <w:color w:val="000000"/>
                <w:sz w:val="24"/>
                <w:szCs w:val="24"/>
              </w:rPr>
            </w:pPr>
          </w:p>
        </w:tc>
      </w:tr>
      <w:tr w:rsidR="00FE017F" w14:paraId="540BFE95"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6F53602A" w14:textId="77777777" w:rsidR="00FE017F"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C9D2C5B" w14:textId="77777777" w:rsidR="00FE017F" w:rsidRPr="009534B6" w:rsidRDefault="00681D1E" w:rsidP="00FE017F">
            <w:pPr>
              <w:autoSpaceDE w:val="0"/>
              <w:autoSpaceDN w:val="0"/>
              <w:adjustRightInd w:val="0"/>
              <w:rPr>
                <w:rFonts w:ascii="Arial" w:hAnsi="Arial" w:cs="Arial"/>
                <w:color w:val="000000"/>
                <w:sz w:val="24"/>
                <w:szCs w:val="24"/>
              </w:rPr>
            </w:pPr>
            <w:r>
              <w:rPr>
                <w:rFonts w:ascii="Arial" w:hAnsi="Arial" w:cs="Arial"/>
                <w:color w:val="000000"/>
                <w:sz w:val="24"/>
                <w:szCs w:val="24"/>
              </w:rPr>
              <w:t>5</w:t>
            </w:r>
            <w:r w:rsidR="00FE017F" w:rsidRPr="009534B6">
              <w:rPr>
                <w:rFonts w:ascii="Arial" w:hAnsi="Arial" w:cs="Arial"/>
                <w:color w:val="000000"/>
                <w:sz w:val="24"/>
                <w:szCs w:val="24"/>
              </w:rPr>
              <w:t>. Implementation of Internal Audit Recommendations</w:t>
            </w:r>
            <w:r w:rsidR="00FE017F">
              <w:rPr>
                <w:rFonts w:ascii="Arial" w:hAnsi="Arial" w:cs="Arial"/>
                <w:color w:val="000000"/>
                <w:sz w:val="24"/>
                <w:szCs w:val="24"/>
              </w:rPr>
              <w:t xml:space="preserve"> – Position Statement</w:t>
            </w:r>
          </w:p>
          <w:p w14:paraId="64BB9E0F" w14:textId="77777777" w:rsidR="00FE017F" w:rsidRPr="009534B6" w:rsidRDefault="00FE017F" w:rsidP="00FE017F">
            <w:pPr>
              <w:autoSpaceDE w:val="0"/>
              <w:autoSpaceDN w:val="0"/>
              <w:adjustRightInd w:val="0"/>
              <w:rPr>
                <w:rFonts w:ascii="Arial" w:hAnsi="Arial" w:cs="Arial"/>
                <w:color w:val="000000"/>
                <w:sz w:val="24"/>
                <w:szCs w:val="24"/>
              </w:rPr>
            </w:pPr>
          </w:p>
          <w:p w14:paraId="0CABA129" w14:textId="77777777" w:rsidR="00FE017F" w:rsidRPr="009534B6" w:rsidRDefault="00FE017F" w:rsidP="00FE017F">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2F52511A" w14:textId="77777777" w:rsidR="00FE017F" w:rsidRPr="009534B6"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implementation of agreed recommendations</w:t>
            </w:r>
          </w:p>
        </w:tc>
        <w:tc>
          <w:tcPr>
            <w:tcW w:w="2498" w:type="dxa"/>
            <w:gridSpan w:val="2"/>
            <w:tcBorders>
              <w:top w:val="single" w:sz="6" w:space="0" w:color="auto"/>
              <w:left w:val="single" w:sz="6" w:space="0" w:color="auto"/>
              <w:bottom w:val="single" w:sz="6" w:space="0" w:color="auto"/>
              <w:right w:val="single" w:sz="6" w:space="0" w:color="auto"/>
            </w:tcBorders>
          </w:tcPr>
          <w:p w14:paraId="03FE168F" w14:textId="77777777" w:rsidR="00FE017F" w:rsidRDefault="00FE017F"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Pr="009534B6">
              <w:rPr>
                <w:rFonts w:ascii="Arial" w:hAnsi="Arial" w:cs="Arial"/>
                <w:color w:val="000000"/>
                <w:sz w:val="24"/>
                <w:szCs w:val="24"/>
              </w:rPr>
              <w:t xml:space="preserve"> Assurance Manager</w:t>
            </w:r>
          </w:p>
          <w:p w14:paraId="45B423B2" w14:textId="77777777" w:rsidR="00681D1E" w:rsidRDefault="00681D1E" w:rsidP="00FE017F">
            <w:pPr>
              <w:autoSpaceDE w:val="0"/>
              <w:autoSpaceDN w:val="0"/>
              <w:adjustRightInd w:val="0"/>
              <w:jc w:val="center"/>
              <w:rPr>
                <w:rFonts w:ascii="Arial" w:hAnsi="Arial" w:cs="Arial"/>
                <w:color w:val="000000"/>
                <w:sz w:val="24"/>
                <w:szCs w:val="24"/>
              </w:rPr>
            </w:pPr>
          </w:p>
          <w:p w14:paraId="2ACA42E6" w14:textId="77777777" w:rsidR="00681D1E" w:rsidRDefault="00681D1E" w:rsidP="00FE017F">
            <w:pPr>
              <w:autoSpaceDE w:val="0"/>
              <w:autoSpaceDN w:val="0"/>
              <w:adjustRightInd w:val="0"/>
              <w:jc w:val="center"/>
              <w:rPr>
                <w:rFonts w:ascii="Arial" w:hAnsi="Arial" w:cs="Arial"/>
                <w:color w:val="000000"/>
                <w:sz w:val="24"/>
                <w:szCs w:val="24"/>
              </w:rPr>
            </w:pPr>
          </w:p>
          <w:p w14:paraId="2C75463A" w14:textId="77777777" w:rsidR="00681D1E" w:rsidRDefault="00681D1E" w:rsidP="00FE017F">
            <w:pPr>
              <w:autoSpaceDE w:val="0"/>
              <w:autoSpaceDN w:val="0"/>
              <w:adjustRightInd w:val="0"/>
              <w:jc w:val="center"/>
              <w:rPr>
                <w:rFonts w:ascii="Arial" w:hAnsi="Arial" w:cs="Arial"/>
                <w:color w:val="000000"/>
                <w:sz w:val="24"/>
                <w:szCs w:val="24"/>
              </w:rPr>
            </w:pPr>
          </w:p>
          <w:p w14:paraId="2A13DC4A" w14:textId="77777777" w:rsidR="00681D1E" w:rsidRDefault="00681D1E" w:rsidP="00FE017F">
            <w:pPr>
              <w:autoSpaceDE w:val="0"/>
              <w:autoSpaceDN w:val="0"/>
              <w:adjustRightInd w:val="0"/>
              <w:jc w:val="center"/>
              <w:rPr>
                <w:rFonts w:ascii="Arial" w:hAnsi="Arial" w:cs="Arial"/>
                <w:color w:val="000000"/>
                <w:sz w:val="24"/>
                <w:szCs w:val="24"/>
              </w:rPr>
            </w:pPr>
          </w:p>
          <w:p w14:paraId="56F6C5B8" w14:textId="77777777" w:rsidR="00681D1E" w:rsidRPr="009534B6" w:rsidRDefault="00681D1E" w:rsidP="00FE017F">
            <w:pPr>
              <w:autoSpaceDE w:val="0"/>
              <w:autoSpaceDN w:val="0"/>
              <w:adjustRightInd w:val="0"/>
              <w:jc w:val="center"/>
              <w:rPr>
                <w:rFonts w:ascii="Arial" w:hAnsi="Arial" w:cs="Arial"/>
                <w:color w:val="000000"/>
                <w:sz w:val="24"/>
                <w:szCs w:val="24"/>
              </w:rPr>
            </w:pPr>
          </w:p>
        </w:tc>
      </w:tr>
      <w:tr w:rsidR="00503CDF" w14:paraId="274D5065"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6B3272B1"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lastRenderedPageBreak/>
              <w:t>Meeting</w:t>
            </w:r>
          </w:p>
        </w:tc>
        <w:tc>
          <w:tcPr>
            <w:tcW w:w="4409" w:type="dxa"/>
            <w:tcBorders>
              <w:top w:val="single" w:sz="6" w:space="0" w:color="auto"/>
              <w:left w:val="single" w:sz="6" w:space="0" w:color="auto"/>
              <w:bottom w:val="single" w:sz="6" w:space="0" w:color="auto"/>
              <w:right w:val="single" w:sz="6" w:space="0" w:color="auto"/>
            </w:tcBorders>
          </w:tcPr>
          <w:p w14:paraId="0966E4F8"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tcPr>
          <w:p w14:paraId="4B6AAA87" w14:textId="77777777" w:rsidR="00503CDF" w:rsidRPr="007E24D6"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Terms of Reference</w:t>
            </w:r>
          </w:p>
        </w:tc>
        <w:tc>
          <w:tcPr>
            <w:tcW w:w="2498" w:type="dxa"/>
            <w:gridSpan w:val="2"/>
            <w:tcBorders>
              <w:top w:val="single" w:sz="6" w:space="0" w:color="auto"/>
              <w:left w:val="single" w:sz="6" w:space="0" w:color="auto"/>
              <w:bottom w:val="single" w:sz="6" w:space="0" w:color="auto"/>
              <w:right w:val="single" w:sz="6" w:space="0" w:color="auto"/>
            </w:tcBorders>
          </w:tcPr>
          <w:p w14:paraId="561CCBDE" w14:textId="77777777" w:rsidR="00503CDF" w:rsidRDefault="00503CDF" w:rsidP="00503CDF">
            <w:pPr>
              <w:autoSpaceDE w:val="0"/>
              <w:autoSpaceDN w:val="0"/>
              <w:adjustRightInd w:val="0"/>
              <w:jc w:val="center"/>
              <w:rPr>
                <w:rFonts w:ascii="Arial" w:hAnsi="Arial" w:cs="Arial"/>
                <w:color w:val="000000"/>
                <w:sz w:val="24"/>
                <w:szCs w:val="24"/>
              </w:rPr>
            </w:pPr>
            <w:r w:rsidRPr="007E24D6">
              <w:rPr>
                <w:rFonts w:ascii="Arial" w:hAnsi="Arial" w:cs="Arial"/>
                <w:color w:val="000000"/>
                <w:sz w:val="24"/>
                <w:szCs w:val="24"/>
              </w:rPr>
              <w:t>Lead Officer</w:t>
            </w:r>
          </w:p>
          <w:p w14:paraId="29C5E0C9" w14:textId="77777777" w:rsidR="00503CDF" w:rsidRPr="007E24D6" w:rsidRDefault="00503CDF" w:rsidP="00503CDF">
            <w:pPr>
              <w:autoSpaceDE w:val="0"/>
              <w:autoSpaceDN w:val="0"/>
              <w:adjustRightInd w:val="0"/>
              <w:jc w:val="center"/>
              <w:rPr>
                <w:rFonts w:ascii="Arial" w:hAnsi="Arial" w:cs="Arial"/>
                <w:color w:val="000000"/>
                <w:sz w:val="24"/>
                <w:szCs w:val="24"/>
              </w:rPr>
            </w:pPr>
          </w:p>
        </w:tc>
      </w:tr>
      <w:tr w:rsidR="004246D8" w14:paraId="00B6A448" w14:textId="77777777" w:rsidTr="00A55E49">
        <w:tblPrEx>
          <w:tblLook w:val="0000" w:firstRow="0" w:lastRow="0" w:firstColumn="0" w:lastColumn="0" w:noHBand="0" w:noVBand="0"/>
        </w:tblPrEx>
        <w:trPr>
          <w:trHeight w:val="940"/>
        </w:trPr>
        <w:tc>
          <w:tcPr>
            <w:tcW w:w="2494" w:type="dxa"/>
            <w:tcBorders>
              <w:top w:val="single" w:sz="2" w:space="0" w:color="000000"/>
              <w:left w:val="single" w:sz="6" w:space="0" w:color="auto"/>
              <w:bottom w:val="single" w:sz="2" w:space="0" w:color="000000"/>
              <w:right w:val="single" w:sz="6" w:space="0" w:color="auto"/>
            </w:tcBorders>
          </w:tcPr>
          <w:p w14:paraId="5C11F035" w14:textId="77777777" w:rsidR="004246D8" w:rsidRDefault="004246D8" w:rsidP="004246D8">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3738FFF7" w14:textId="77777777" w:rsidR="004246D8" w:rsidRDefault="00681D1E" w:rsidP="004246D8">
            <w:pPr>
              <w:autoSpaceDE w:val="0"/>
              <w:autoSpaceDN w:val="0"/>
              <w:adjustRightInd w:val="0"/>
              <w:rPr>
                <w:rFonts w:ascii="Arial" w:hAnsi="Arial" w:cs="Arial"/>
                <w:color w:val="000000"/>
                <w:sz w:val="24"/>
                <w:szCs w:val="24"/>
              </w:rPr>
            </w:pPr>
            <w:r>
              <w:rPr>
                <w:rFonts w:ascii="Arial" w:hAnsi="Arial" w:cs="Arial"/>
                <w:color w:val="000000"/>
                <w:sz w:val="24"/>
                <w:szCs w:val="24"/>
              </w:rPr>
              <w:t>6</w:t>
            </w:r>
            <w:r w:rsidR="004246D8">
              <w:rPr>
                <w:rFonts w:ascii="Arial" w:hAnsi="Arial" w:cs="Arial"/>
                <w:color w:val="000000"/>
                <w:sz w:val="24"/>
                <w:szCs w:val="24"/>
              </w:rPr>
              <w:t>. Treasury Management Update</w:t>
            </w:r>
          </w:p>
        </w:tc>
        <w:tc>
          <w:tcPr>
            <w:tcW w:w="4675" w:type="dxa"/>
            <w:tcBorders>
              <w:top w:val="single" w:sz="6" w:space="0" w:color="auto"/>
              <w:left w:val="single" w:sz="6" w:space="0" w:color="auto"/>
              <w:bottom w:val="single" w:sz="6" w:space="0" w:color="auto"/>
              <w:right w:val="single" w:sz="6" w:space="0" w:color="auto"/>
            </w:tcBorders>
          </w:tcPr>
          <w:p w14:paraId="20C070FD" w14:textId="77777777" w:rsidR="004246D8" w:rsidRDefault="004246D8" w:rsidP="004246D8">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review the contents and operation of the Council's Annual Treasury Management &amp; Investment Strategy</w:t>
            </w:r>
            <w:r>
              <w:rPr>
                <w:rFonts w:ascii="Arial" w:hAnsi="Arial" w:cs="Arial"/>
                <w:color w:val="000000"/>
                <w:sz w:val="24"/>
                <w:szCs w:val="24"/>
              </w:rPr>
              <w:t xml:space="preserve"> and Minimum Revenue Provision Strategy</w:t>
            </w:r>
          </w:p>
          <w:p w14:paraId="11BB4D9D" w14:textId="77777777" w:rsidR="004246D8" w:rsidRDefault="004246D8" w:rsidP="004246D8">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599D403F" w14:textId="77777777" w:rsidR="004246D8" w:rsidRDefault="004246D8" w:rsidP="004246D8">
            <w:pPr>
              <w:autoSpaceDE w:val="0"/>
              <w:autoSpaceDN w:val="0"/>
              <w:adjustRightInd w:val="0"/>
              <w:jc w:val="center"/>
              <w:rPr>
                <w:rFonts w:ascii="Arial" w:hAnsi="Arial" w:cs="Arial"/>
                <w:color w:val="000000"/>
                <w:sz w:val="24"/>
                <w:szCs w:val="24"/>
              </w:rPr>
            </w:pPr>
            <w:r>
              <w:rPr>
                <w:rFonts w:ascii="Arial" w:hAnsi="Arial" w:cs="Arial"/>
                <w:color w:val="000000"/>
                <w:sz w:val="24"/>
                <w:szCs w:val="24"/>
              </w:rPr>
              <w:t>Financial Services Manager</w:t>
            </w:r>
          </w:p>
        </w:tc>
      </w:tr>
      <w:tr w:rsidR="00A83EE4" w14:paraId="5F39CD75"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79C90724" w14:textId="77777777" w:rsidR="00A83EE4" w:rsidRPr="009534B6" w:rsidRDefault="00A83EE4" w:rsidP="003939FE">
            <w:pPr>
              <w:autoSpaceDE w:val="0"/>
              <w:autoSpaceDN w:val="0"/>
              <w:adjustRightInd w:val="0"/>
              <w:jc w:val="center"/>
              <w:rPr>
                <w:rFonts w:ascii="Arial" w:hAnsi="Arial" w:cs="Arial"/>
                <w:color w:val="000000"/>
                <w:sz w:val="24"/>
                <w:szCs w:val="24"/>
              </w:rPr>
            </w:pPr>
            <w:r>
              <w:rPr>
                <w:rFonts w:ascii="Arial" w:hAnsi="Arial" w:cs="Arial"/>
                <w:color w:val="000000"/>
                <w:sz w:val="24"/>
                <w:szCs w:val="24"/>
              </w:rPr>
              <w:t>17 November</w:t>
            </w:r>
            <w:r w:rsidRPr="009534B6">
              <w:rPr>
                <w:rFonts w:ascii="Arial" w:hAnsi="Arial" w:cs="Arial"/>
                <w:color w:val="000000"/>
                <w:sz w:val="24"/>
                <w:szCs w:val="24"/>
              </w:rPr>
              <w:t xml:space="preserve"> 20</w:t>
            </w:r>
            <w:r>
              <w:rPr>
                <w:rFonts w:ascii="Arial" w:hAnsi="Arial" w:cs="Arial"/>
                <w:color w:val="000000"/>
                <w:sz w:val="24"/>
                <w:szCs w:val="24"/>
              </w:rPr>
              <w:t>21</w:t>
            </w:r>
          </w:p>
        </w:tc>
        <w:tc>
          <w:tcPr>
            <w:tcW w:w="4409" w:type="dxa"/>
            <w:tcBorders>
              <w:top w:val="single" w:sz="6" w:space="0" w:color="auto"/>
              <w:left w:val="single" w:sz="6" w:space="0" w:color="auto"/>
              <w:bottom w:val="single" w:sz="6" w:space="0" w:color="auto"/>
              <w:right w:val="single" w:sz="6" w:space="0" w:color="auto"/>
            </w:tcBorders>
          </w:tcPr>
          <w:p w14:paraId="3023D7A2" w14:textId="77777777" w:rsidR="00A83EE4" w:rsidRDefault="00A83EE4" w:rsidP="003939FE">
            <w:pPr>
              <w:autoSpaceDE w:val="0"/>
              <w:autoSpaceDN w:val="0"/>
              <w:adjustRightInd w:val="0"/>
              <w:rPr>
                <w:rFonts w:ascii="Arial" w:hAnsi="Arial" w:cs="Arial"/>
                <w:color w:val="000000"/>
                <w:sz w:val="24"/>
                <w:szCs w:val="24"/>
              </w:rPr>
            </w:pPr>
            <w:r>
              <w:rPr>
                <w:rFonts w:ascii="Arial" w:hAnsi="Arial" w:cs="Arial"/>
                <w:color w:val="000000"/>
                <w:sz w:val="24"/>
                <w:szCs w:val="24"/>
              </w:rPr>
              <w:t>Annual Trusts Meeting</w:t>
            </w:r>
          </w:p>
        </w:tc>
        <w:tc>
          <w:tcPr>
            <w:tcW w:w="4675" w:type="dxa"/>
            <w:tcBorders>
              <w:top w:val="single" w:sz="6" w:space="0" w:color="auto"/>
              <w:left w:val="single" w:sz="6" w:space="0" w:color="auto"/>
              <w:bottom w:val="single" w:sz="6" w:space="0" w:color="auto"/>
              <w:right w:val="single" w:sz="6" w:space="0" w:color="auto"/>
            </w:tcBorders>
          </w:tcPr>
          <w:p w14:paraId="6A1421EA" w14:textId="77777777" w:rsidR="00A83EE4" w:rsidRPr="009534B6" w:rsidRDefault="00A83EE4" w:rsidP="003939FE">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2165F377" w14:textId="77777777" w:rsidR="00A83EE4" w:rsidRDefault="00A83EE4" w:rsidP="003939FE">
            <w:pPr>
              <w:autoSpaceDE w:val="0"/>
              <w:autoSpaceDN w:val="0"/>
              <w:adjustRightInd w:val="0"/>
              <w:jc w:val="center"/>
              <w:rPr>
                <w:rFonts w:ascii="Arial" w:hAnsi="Arial" w:cs="Arial"/>
                <w:color w:val="000000"/>
                <w:sz w:val="24"/>
                <w:szCs w:val="24"/>
              </w:rPr>
            </w:pPr>
          </w:p>
        </w:tc>
      </w:tr>
      <w:tr w:rsidR="003939FE" w14:paraId="0C70CE90" w14:textId="77777777" w:rsidTr="00920D4D">
        <w:tblPrEx>
          <w:tblLook w:val="0000" w:firstRow="0" w:lastRow="0" w:firstColumn="0" w:lastColumn="0" w:noHBand="0" w:noVBand="0"/>
        </w:tblPrEx>
        <w:trPr>
          <w:trHeight w:val="1174"/>
        </w:trPr>
        <w:tc>
          <w:tcPr>
            <w:tcW w:w="2494" w:type="dxa"/>
            <w:tcBorders>
              <w:top w:val="single" w:sz="2" w:space="0" w:color="000000"/>
              <w:left w:val="single" w:sz="6" w:space="0" w:color="auto"/>
              <w:bottom w:val="single" w:sz="2" w:space="0" w:color="000000"/>
              <w:right w:val="single" w:sz="6" w:space="0" w:color="auto"/>
            </w:tcBorders>
          </w:tcPr>
          <w:p w14:paraId="478BE84E" w14:textId="39A30193" w:rsidR="003939FE" w:rsidRPr="009534B6" w:rsidRDefault="003939FE" w:rsidP="00A83EE4">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 xml:space="preserve"> </w:t>
            </w:r>
            <w:r w:rsidR="00A83EE4">
              <w:rPr>
                <w:rFonts w:ascii="Arial" w:hAnsi="Arial" w:cs="Arial"/>
                <w:color w:val="000000"/>
                <w:sz w:val="24"/>
                <w:szCs w:val="24"/>
              </w:rPr>
              <w:t xml:space="preserve">15 </w:t>
            </w:r>
            <w:r w:rsidR="00A83EE4" w:rsidRPr="009534B6">
              <w:rPr>
                <w:rFonts w:ascii="Arial" w:hAnsi="Arial" w:cs="Arial"/>
                <w:color w:val="000000"/>
                <w:sz w:val="24"/>
                <w:szCs w:val="24"/>
              </w:rPr>
              <w:t>December 20</w:t>
            </w:r>
            <w:r w:rsidR="00A83EE4">
              <w:rPr>
                <w:rFonts w:ascii="Arial" w:hAnsi="Arial" w:cs="Arial"/>
                <w:color w:val="000000"/>
                <w:sz w:val="24"/>
                <w:szCs w:val="24"/>
              </w:rPr>
              <w:t>21</w:t>
            </w:r>
          </w:p>
        </w:tc>
        <w:tc>
          <w:tcPr>
            <w:tcW w:w="4409" w:type="dxa"/>
            <w:tcBorders>
              <w:top w:val="single" w:sz="6" w:space="0" w:color="auto"/>
              <w:left w:val="single" w:sz="6" w:space="0" w:color="auto"/>
              <w:bottom w:val="single" w:sz="6" w:space="0" w:color="auto"/>
              <w:right w:val="single" w:sz="6" w:space="0" w:color="auto"/>
            </w:tcBorders>
          </w:tcPr>
          <w:p w14:paraId="5D5BDA44" w14:textId="77777777" w:rsidR="003939FE" w:rsidRDefault="003939FE" w:rsidP="003939FE">
            <w:pPr>
              <w:autoSpaceDE w:val="0"/>
              <w:autoSpaceDN w:val="0"/>
              <w:adjustRightInd w:val="0"/>
              <w:rPr>
                <w:rFonts w:ascii="Arial" w:hAnsi="Arial" w:cs="Arial"/>
                <w:color w:val="000000"/>
                <w:sz w:val="24"/>
                <w:szCs w:val="24"/>
              </w:rPr>
            </w:pPr>
            <w:r>
              <w:rPr>
                <w:rFonts w:ascii="Arial" w:hAnsi="Arial" w:cs="Arial"/>
                <w:color w:val="000000"/>
                <w:sz w:val="24"/>
                <w:szCs w:val="24"/>
              </w:rPr>
              <w:t xml:space="preserve">1. </w:t>
            </w:r>
            <w:r w:rsidR="00EA4890">
              <w:rPr>
                <w:rFonts w:ascii="Arial" w:hAnsi="Arial" w:cs="Arial"/>
                <w:color w:val="000000"/>
                <w:sz w:val="24"/>
                <w:szCs w:val="24"/>
              </w:rPr>
              <w:t>AGS Actions</w:t>
            </w:r>
            <w:r>
              <w:rPr>
                <w:rFonts w:ascii="Arial" w:hAnsi="Arial" w:cs="Arial"/>
                <w:color w:val="000000"/>
                <w:sz w:val="24"/>
                <w:szCs w:val="24"/>
              </w:rPr>
              <w:t xml:space="preserve"> – Update Report</w:t>
            </w:r>
          </w:p>
          <w:p w14:paraId="27D14C0E" w14:textId="77777777" w:rsidR="003939FE" w:rsidRPr="009534B6" w:rsidRDefault="003939FE" w:rsidP="003939FE">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235F7766" w14:textId="77777777" w:rsidR="003939FE" w:rsidRPr="009534B6" w:rsidRDefault="003939FE" w:rsidP="003939FE">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20745461" w14:textId="77777777" w:rsidR="003939FE" w:rsidRPr="009534B6" w:rsidRDefault="003939FE" w:rsidP="003939FE">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29D5DC4A" w14:textId="77777777" w:rsidR="003939FE" w:rsidRPr="009534B6" w:rsidRDefault="00EA4890" w:rsidP="003939FE">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3939FE">
              <w:rPr>
                <w:rFonts w:ascii="Arial" w:hAnsi="Arial" w:cs="Arial"/>
                <w:color w:val="000000"/>
                <w:sz w:val="24"/>
                <w:szCs w:val="24"/>
              </w:rPr>
              <w:t xml:space="preserve"> Assurance Manager</w:t>
            </w:r>
          </w:p>
        </w:tc>
      </w:tr>
      <w:tr w:rsidR="00681D1E" w14:paraId="4FFA091E" w14:textId="77777777" w:rsidTr="00920D4D">
        <w:tblPrEx>
          <w:tblLook w:val="0000" w:firstRow="0" w:lastRow="0" w:firstColumn="0" w:lastColumn="0" w:noHBand="0" w:noVBand="0"/>
        </w:tblPrEx>
        <w:trPr>
          <w:trHeight w:val="1162"/>
        </w:trPr>
        <w:tc>
          <w:tcPr>
            <w:tcW w:w="2494" w:type="dxa"/>
            <w:tcBorders>
              <w:top w:val="single" w:sz="2" w:space="0" w:color="000000"/>
              <w:left w:val="single" w:sz="6" w:space="0" w:color="auto"/>
              <w:bottom w:val="single" w:sz="2" w:space="0" w:color="000000"/>
              <w:right w:val="single" w:sz="6" w:space="0" w:color="auto"/>
            </w:tcBorders>
          </w:tcPr>
          <w:p w14:paraId="5EB12F52" w14:textId="77777777" w:rsidR="00681D1E" w:rsidRPr="009534B6" w:rsidRDefault="00681D1E" w:rsidP="00681D1E">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4E7141CB" w14:textId="77777777" w:rsidR="00681D1E" w:rsidRDefault="00681D1E" w:rsidP="00681D1E">
            <w:pPr>
              <w:autoSpaceDE w:val="0"/>
              <w:autoSpaceDN w:val="0"/>
              <w:adjustRightInd w:val="0"/>
              <w:rPr>
                <w:rFonts w:ascii="Arial" w:hAnsi="Arial" w:cs="Arial"/>
                <w:color w:val="000000"/>
                <w:sz w:val="24"/>
                <w:szCs w:val="24"/>
              </w:rPr>
            </w:pPr>
            <w:r>
              <w:rPr>
                <w:rFonts w:ascii="Arial" w:hAnsi="Arial" w:cs="Arial"/>
                <w:color w:val="000000"/>
                <w:sz w:val="24"/>
                <w:szCs w:val="24"/>
              </w:rPr>
              <w:t>2. Counter Fraud &amp; Corruption Plan -  Progress Statement</w:t>
            </w:r>
          </w:p>
        </w:tc>
        <w:tc>
          <w:tcPr>
            <w:tcW w:w="4675" w:type="dxa"/>
            <w:tcBorders>
              <w:top w:val="single" w:sz="6" w:space="0" w:color="auto"/>
              <w:left w:val="single" w:sz="6" w:space="0" w:color="auto"/>
              <w:bottom w:val="single" w:sz="6" w:space="0" w:color="auto"/>
              <w:right w:val="single" w:sz="6" w:space="0" w:color="auto"/>
            </w:tcBorders>
          </w:tcPr>
          <w:p w14:paraId="69F5DCE3" w14:textId="77777777" w:rsidR="00681D1E" w:rsidRDefault="00681D1E" w:rsidP="00681D1E">
            <w:pPr>
              <w:autoSpaceDE w:val="0"/>
              <w:autoSpaceDN w:val="0"/>
              <w:adjustRightInd w:val="0"/>
              <w:rPr>
                <w:rFonts w:ascii="Arial" w:hAnsi="Arial" w:cs="Arial"/>
                <w:color w:val="000000"/>
                <w:sz w:val="24"/>
                <w:szCs w:val="24"/>
              </w:rPr>
            </w:pPr>
            <w:r>
              <w:rPr>
                <w:rFonts w:ascii="Arial" w:hAnsi="Arial" w:cs="Arial"/>
                <w:color w:val="000000"/>
                <w:sz w:val="24"/>
                <w:szCs w:val="24"/>
              </w:rPr>
              <w:t>To approve and monitor the Council’s Whistleblowing Code its anti-fraud and corruption strategy</w:t>
            </w:r>
          </w:p>
          <w:p w14:paraId="1827EFFF" w14:textId="77777777" w:rsidR="00681D1E" w:rsidRPr="009534B6" w:rsidRDefault="00681D1E" w:rsidP="00681D1E">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4F2EC2F5" w14:textId="77777777" w:rsidR="00681D1E" w:rsidRPr="009534B6" w:rsidRDefault="00681D1E" w:rsidP="00681D1E">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FE017F" w14:paraId="3CFDBC78" w14:textId="77777777" w:rsidTr="00920D4D">
        <w:tblPrEx>
          <w:tblLook w:val="0000" w:firstRow="0" w:lastRow="0" w:firstColumn="0" w:lastColumn="0" w:noHBand="0" w:noVBand="0"/>
        </w:tblPrEx>
        <w:trPr>
          <w:trHeight w:val="1162"/>
        </w:trPr>
        <w:tc>
          <w:tcPr>
            <w:tcW w:w="2494" w:type="dxa"/>
            <w:tcBorders>
              <w:top w:val="single" w:sz="2" w:space="0" w:color="000000"/>
              <w:left w:val="single" w:sz="6" w:space="0" w:color="auto"/>
              <w:bottom w:val="single" w:sz="2" w:space="0" w:color="000000"/>
              <w:right w:val="single" w:sz="6" w:space="0" w:color="auto"/>
            </w:tcBorders>
          </w:tcPr>
          <w:p w14:paraId="463CB51D"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460B78D" w14:textId="015A70C7" w:rsidR="00FE017F" w:rsidRDefault="00E61F88" w:rsidP="00EE1017">
            <w:pPr>
              <w:autoSpaceDE w:val="0"/>
              <w:autoSpaceDN w:val="0"/>
              <w:adjustRightInd w:val="0"/>
              <w:rPr>
                <w:rFonts w:ascii="Arial" w:hAnsi="Arial" w:cs="Arial"/>
                <w:color w:val="000000"/>
                <w:sz w:val="24"/>
                <w:szCs w:val="24"/>
              </w:rPr>
            </w:pPr>
            <w:r>
              <w:rPr>
                <w:rFonts w:ascii="Arial" w:hAnsi="Arial" w:cs="Arial"/>
                <w:color w:val="000000"/>
                <w:sz w:val="24"/>
                <w:szCs w:val="24"/>
              </w:rPr>
              <w:t>3</w:t>
            </w:r>
            <w:r w:rsidR="00FE017F">
              <w:rPr>
                <w:rFonts w:ascii="Arial" w:hAnsi="Arial" w:cs="Arial"/>
                <w:color w:val="000000"/>
                <w:sz w:val="24"/>
                <w:szCs w:val="24"/>
              </w:rPr>
              <w:t xml:space="preserve">. </w:t>
            </w:r>
            <w:r w:rsidR="00681D1E">
              <w:rPr>
                <w:rFonts w:ascii="Arial" w:hAnsi="Arial" w:cs="Arial"/>
                <w:color w:val="000000"/>
                <w:sz w:val="24"/>
                <w:szCs w:val="24"/>
              </w:rPr>
              <w:t xml:space="preserve">Delivery of </w:t>
            </w:r>
            <w:r w:rsidR="00FE017F">
              <w:rPr>
                <w:rFonts w:ascii="Arial" w:hAnsi="Arial" w:cs="Arial"/>
                <w:color w:val="000000"/>
                <w:sz w:val="24"/>
                <w:szCs w:val="24"/>
              </w:rPr>
              <w:t xml:space="preserve">G &amp; </w:t>
            </w:r>
            <w:r w:rsidR="00681D1E">
              <w:rPr>
                <w:rFonts w:ascii="Arial" w:hAnsi="Arial" w:cs="Arial"/>
                <w:color w:val="000000"/>
                <w:sz w:val="24"/>
                <w:szCs w:val="24"/>
              </w:rPr>
              <w:t>S</w:t>
            </w:r>
            <w:r w:rsidR="00FE017F">
              <w:rPr>
                <w:rFonts w:ascii="Arial" w:hAnsi="Arial" w:cs="Arial"/>
                <w:color w:val="000000"/>
                <w:sz w:val="24"/>
                <w:szCs w:val="24"/>
              </w:rPr>
              <w:t xml:space="preserve"> Committee’s Work Programme</w:t>
            </w:r>
            <w:r w:rsidR="00681D1E">
              <w:rPr>
                <w:rFonts w:ascii="Arial" w:hAnsi="Arial" w:cs="Arial"/>
                <w:color w:val="000000"/>
                <w:sz w:val="24"/>
                <w:szCs w:val="24"/>
              </w:rPr>
              <w:t xml:space="preserve"> -</w:t>
            </w:r>
            <w:r w:rsidR="00FE017F">
              <w:rPr>
                <w:rFonts w:ascii="Arial" w:hAnsi="Arial" w:cs="Arial"/>
                <w:color w:val="000000"/>
                <w:sz w:val="24"/>
                <w:szCs w:val="24"/>
              </w:rPr>
              <w:t xml:space="preserve"> Position Statement</w:t>
            </w:r>
          </w:p>
        </w:tc>
        <w:tc>
          <w:tcPr>
            <w:tcW w:w="4675" w:type="dxa"/>
            <w:tcBorders>
              <w:top w:val="single" w:sz="6" w:space="0" w:color="auto"/>
              <w:left w:val="single" w:sz="6" w:space="0" w:color="auto"/>
              <w:bottom w:val="single" w:sz="6" w:space="0" w:color="auto"/>
              <w:right w:val="single" w:sz="6" w:space="0" w:color="auto"/>
            </w:tcBorders>
          </w:tcPr>
          <w:p w14:paraId="3D6E9C21" w14:textId="77777777" w:rsidR="00FE017F" w:rsidRPr="009534B6"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All Terms</w:t>
            </w:r>
          </w:p>
        </w:tc>
        <w:tc>
          <w:tcPr>
            <w:tcW w:w="2498" w:type="dxa"/>
            <w:gridSpan w:val="2"/>
            <w:tcBorders>
              <w:top w:val="single" w:sz="6" w:space="0" w:color="auto"/>
              <w:left w:val="single" w:sz="6" w:space="0" w:color="auto"/>
              <w:bottom w:val="single" w:sz="6" w:space="0" w:color="auto"/>
              <w:right w:val="single" w:sz="6" w:space="0" w:color="auto"/>
            </w:tcBorders>
          </w:tcPr>
          <w:p w14:paraId="2EA22D5A" w14:textId="2DFE38E3" w:rsidR="00681D1E" w:rsidRDefault="00681D1E"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sidRPr="009534B6">
              <w:rPr>
                <w:rFonts w:ascii="Arial" w:hAnsi="Arial" w:cs="Arial"/>
                <w:color w:val="000000"/>
                <w:sz w:val="24"/>
                <w:szCs w:val="24"/>
              </w:rPr>
              <w:t xml:space="preserve"> Assurance Manager</w:t>
            </w:r>
          </w:p>
          <w:p w14:paraId="1EB2AF76" w14:textId="77777777" w:rsidR="00681D1E" w:rsidRDefault="00681D1E" w:rsidP="00FE017F">
            <w:pPr>
              <w:autoSpaceDE w:val="0"/>
              <w:autoSpaceDN w:val="0"/>
              <w:adjustRightInd w:val="0"/>
              <w:jc w:val="center"/>
              <w:rPr>
                <w:rFonts w:ascii="Arial" w:hAnsi="Arial" w:cs="Arial"/>
                <w:color w:val="000000"/>
                <w:sz w:val="24"/>
                <w:szCs w:val="24"/>
              </w:rPr>
            </w:pPr>
          </w:p>
          <w:p w14:paraId="48020C92" w14:textId="77777777" w:rsidR="00681D1E" w:rsidRDefault="00681D1E" w:rsidP="00FE017F">
            <w:pPr>
              <w:autoSpaceDE w:val="0"/>
              <w:autoSpaceDN w:val="0"/>
              <w:adjustRightInd w:val="0"/>
              <w:jc w:val="center"/>
              <w:rPr>
                <w:rFonts w:ascii="Arial" w:hAnsi="Arial" w:cs="Arial"/>
                <w:color w:val="000000"/>
                <w:sz w:val="24"/>
                <w:szCs w:val="24"/>
              </w:rPr>
            </w:pPr>
          </w:p>
          <w:p w14:paraId="11A91A8D" w14:textId="77777777" w:rsidR="00681D1E" w:rsidRDefault="00681D1E" w:rsidP="00FE017F">
            <w:pPr>
              <w:autoSpaceDE w:val="0"/>
              <w:autoSpaceDN w:val="0"/>
              <w:adjustRightInd w:val="0"/>
              <w:jc w:val="center"/>
              <w:rPr>
                <w:rFonts w:ascii="Arial" w:hAnsi="Arial" w:cs="Arial"/>
                <w:color w:val="000000"/>
                <w:sz w:val="24"/>
                <w:szCs w:val="24"/>
              </w:rPr>
            </w:pPr>
          </w:p>
          <w:p w14:paraId="1F6C6113" w14:textId="77777777" w:rsidR="00681D1E" w:rsidRDefault="00681D1E" w:rsidP="00FE017F">
            <w:pPr>
              <w:autoSpaceDE w:val="0"/>
              <w:autoSpaceDN w:val="0"/>
              <w:adjustRightInd w:val="0"/>
              <w:jc w:val="center"/>
              <w:rPr>
                <w:rFonts w:ascii="Arial" w:hAnsi="Arial" w:cs="Arial"/>
                <w:color w:val="000000"/>
                <w:sz w:val="24"/>
                <w:szCs w:val="24"/>
              </w:rPr>
            </w:pPr>
          </w:p>
          <w:p w14:paraId="1BD4E52E" w14:textId="77777777" w:rsidR="00681D1E" w:rsidRDefault="00681D1E" w:rsidP="00FE017F">
            <w:pPr>
              <w:autoSpaceDE w:val="0"/>
              <w:autoSpaceDN w:val="0"/>
              <w:adjustRightInd w:val="0"/>
              <w:jc w:val="center"/>
              <w:rPr>
                <w:rFonts w:ascii="Arial" w:hAnsi="Arial" w:cs="Arial"/>
                <w:color w:val="000000"/>
                <w:sz w:val="24"/>
                <w:szCs w:val="24"/>
              </w:rPr>
            </w:pPr>
          </w:p>
          <w:p w14:paraId="5168CFEE" w14:textId="77777777" w:rsidR="00681D1E" w:rsidRPr="009534B6" w:rsidRDefault="00681D1E" w:rsidP="00FE017F">
            <w:pPr>
              <w:autoSpaceDE w:val="0"/>
              <w:autoSpaceDN w:val="0"/>
              <w:adjustRightInd w:val="0"/>
              <w:jc w:val="center"/>
              <w:rPr>
                <w:rFonts w:ascii="Arial" w:hAnsi="Arial" w:cs="Arial"/>
                <w:color w:val="000000"/>
                <w:sz w:val="24"/>
                <w:szCs w:val="24"/>
              </w:rPr>
            </w:pPr>
          </w:p>
        </w:tc>
      </w:tr>
      <w:tr w:rsidR="00FE017F" w14:paraId="2A4E0F9E" w14:textId="77777777" w:rsidTr="00A238AA">
        <w:tblPrEx>
          <w:tblLook w:val="0000" w:firstRow="0" w:lastRow="0" w:firstColumn="0" w:lastColumn="0" w:noHBand="0" w:noVBand="0"/>
        </w:tblPrEx>
        <w:trPr>
          <w:trHeight w:val="697"/>
        </w:trPr>
        <w:tc>
          <w:tcPr>
            <w:tcW w:w="2494" w:type="dxa"/>
            <w:tcBorders>
              <w:top w:val="single" w:sz="2" w:space="0" w:color="000000"/>
              <w:left w:val="single" w:sz="6" w:space="0" w:color="auto"/>
              <w:bottom w:val="single" w:sz="6" w:space="0" w:color="auto"/>
              <w:right w:val="single" w:sz="6" w:space="0" w:color="auto"/>
            </w:tcBorders>
          </w:tcPr>
          <w:p w14:paraId="6D342DB8" w14:textId="77777777" w:rsidR="00FE017F" w:rsidRPr="009534B6" w:rsidRDefault="00FE017F" w:rsidP="00FE017F">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lastRenderedPageBreak/>
              <w:t>Meeting</w:t>
            </w:r>
          </w:p>
        </w:tc>
        <w:tc>
          <w:tcPr>
            <w:tcW w:w="4409" w:type="dxa"/>
            <w:tcBorders>
              <w:top w:val="single" w:sz="6" w:space="0" w:color="auto"/>
              <w:left w:val="single" w:sz="6" w:space="0" w:color="auto"/>
              <w:bottom w:val="single" w:sz="6" w:space="0" w:color="auto"/>
              <w:right w:val="single" w:sz="6" w:space="0" w:color="auto"/>
            </w:tcBorders>
          </w:tcPr>
          <w:p w14:paraId="05CADBCA" w14:textId="77777777" w:rsidR="00FE017F" w:rsidRPr="009534B6" w:rsidRDefault="00FE017F" w:rsidP="00FE017F">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tcPr>
          <w:p w14:paraId="525E963E" w14:textId="77777777" w:rsidR="00FE017F" w:rsidRPr="009534B6" w:rsidRDefault="00FE017F" w:rsidP="00FE017F">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Terms of Reference</w:t>
            </w:r>
          </w:p>
        </w:tc>
        <w:tc>
          <w:tcPr>
            <w:tcW w:w="2498" w:type="dxa"/>
            <w:gridSpan w:val="2"/>
            <w:tcBorders>
              <w:top w:val="single" w:sz="6" w:space="0" w:color="auto"/>
              <w:left w:val="single" w:sz="6" w:space="0" w:color="auto"/>
              <w:bottom w:val="single" w:sz="6" w:space="0" w:color="auto"/>
              <w:right w:val="single" w:sz="6" w:space="0" w:color="auto"/>
            </w:tcBorders>
          </w:tcPr>
          <w:p w14:paraId="11B6BBC4" w14:textId="77777777" w:rsidR="00FE017F" w:rsidRPr="009534B6" w:rsidRDefault="00FE017F" w:rsidP="00FE017F">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Lead Officer</w:t>
            </w:r>
          </w:p>
        </w:tc>
      </w:tr>
      <w:tr w:rsidR="003939FE" w14:paraId="23482EF8" w14:textId="77777777" w:rsidTr="00920D4D">
        <w:tblPrEx>
          <w:tblLook w:val="0000" w:firstRow="0" w:lastRow="0" w:firstColumn="0" w:lastColumn="0" w:noHBand="0" w:noVBand="0"/>
        </w:tblPrEx>
        <w:trPr>
          <w:trHeight w:val="1559"/>
        </w:trPr>
        <w:tc>
          <w:tcPr>
            <w:tcW w:w="2494" w:type="dxa"/>
            <w:tcBorders>
              <w:top w:val="single" w:sz="2" w:space="0" w:color="000000"/>
              <w:left w:val="single" w:sz="6" w:space="0" w:color="auto"/>
              <w:bottom w:val="single" w:sz="6" w:space="0" w:color="auto"/>
              <w:right w:val="single" w:sz="6" w:space="0" w:color="auto"/>
            </w:tcBorders>
          </w:tcPr>
          <w:p w14:paraId="0FB9E9D5" w14:textId="589E443B" w:rsidR="003939FE" w:rsidRPr="009534B6" w:rsidRDefault="003939FE" w:rsidP="003939FE">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A4C4427" w14:textId="4AAC7169" w:rsidR="003939FE" w:rsidRPr="009534B6" w:rsidRDefault="00264DE1" w:rsidP="003939FE">
            <w:pPr>
              <w:autoSpaceDE w:val="0"/>
              <w:autoSpaceDN w:val="0"/>
              <w:adjustRightInd w:val="0"/>
              <w:rPr>
                <w:rFonts w:ascii="Arial" w:hAnsi="Arial" w:cs="Arial"/>
                <w:color w:val="000000"/>
                <w:sz w:val="24"/>
                <w:szCs w:val="24"/>
              </w:rPr>
            </w:pPr>
            <w:r>
              <w:rPr>
                <w:rFonts w:ascii="Arial" w:hAnsi="Arial" w:cs="Arial"/>
                <w:color w:val="000000"/>
                <w:sz w:val="24"/>
                <w:szCs w:val="24"/>
              </w:rPr>
              <w:t>4</w:t>
            </w:r>
            <w:r w:rsidR="003939FE">
              <w:rPr>
                <w:rFonts w:ascii="Arial" w:hAnsi="Arial" w:cs="Arial"/>
                <w:color w:val="000000"/>
                <w:sz w:val="24"/>
                <w:szCs w:val="24"/>
              </w:rPr>
              <w:t>. Internal Audit Plan Progress Update &amp; Proposed Plan for 4</w:t>
            </w:r>
            <w:r w:rsidR="003939FE" w:rsidRPr="003939FE">
              <w:rPr>
                <w:rFonts w:ascii="Arial" w:hAnsi="Arial" w:cs="Arial"/>
                <w:color w:val="000000"/>
                <w:sz w:val="24"/>
                <w:szCs w:val="24"/>
                <w:vertAlign w:val="superscript"/>
              </w:rPr>
              <w:t>th</w:t>
            </w:r>
            <w:r w:rsidR="003939FE">
              <w:rPr>
                <w:rFonts w:ascii="Arial" w:hAnsi="Arial" w:cs="Arial"/>
                <w:color w:val="000000"/>
                <w:sz w:val="24"/>
                <w:szCs w:val="24"/>
              </w:rPr>
              <w:t xml:space="preserve"> Quarter of 2021/2022</w:t>
            </w:r>
          </w:p>
        </w:tc>
        <w:tc>
          <w:tcPr>
            <w:tcW w:w="4675" w:type="dxa"/>
            <w:tcBorders>
              <w:top w:val="single" w:sz="6" w:space="0" w:color="auto"/>
              <w:left w:val="single" w:sz="6" w:space="0" w:color="auto"/>
              <w:bottom w:val="single" w:sz="6" w:space="0" w:color="auto"/>
              <w:right w:val="single" w:sz="6" w:space="0" w:color="auto"/>
            </w:tcBorders>
          </w:tcPr>
          <w:p w14:paraId="0ADF79B7" w14:textId="77777777" w:rsidR="003939FE" w:rsidRPr="009534B6" w:rsidRDefault="003939FE" w:rsidP="003939FE">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w:t>
            </w:r>
            <w:r>
              <w:rPr>
                <w:rFonts w:ascii="Arial" w:hAnsi="Arial" w:cs="Arial"/>
                <w:color w:val="000000"/>
                <w:sz w:val="24"/>
                <w:szCs w:val="24"/>
              </w:rPr>
              <w:t>review the Internal Audit Plan, Internal Audit resources and progress with its achievement</w:t>
            </w:r>
          </w:p>
          <w:p w14:paraId="3A4D2A63" w14:textId="77777777" w:rsidR="003939FE" w:rsidRPr="009534B6" w:rsidRDefault="003939FE" w:rsidP="003939FE">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3D5FE7B0" w14:textId="77777777" w:rsidR="003939FE" w:rsidRPr="009534B6" w:rsidRDefault="003939FE" w:rsidP="003939FE">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FE017F" w14:paraId="7EBDB082" w14:textId="77777777" w:rsidTr="00920D4D">
        <w:tblPrEx>
          <w:tblLook w:val="0000" w:firstRow="0" w:lastRow="0" w:firstColumn="0" w:lastColumn="0" w:noHBand="0" w:noVBand="0"/>
        </w:tblPrEx>
        <w:trPr>
          <w:trHeight w:val="1051"/>
        </w:trPr>
        <w:tc>
          <w:tcPr>
            <w:tcW w:w="2494" w:type="dxa"/>
            <w:tcBorders>
              <w:top w:val="single" w:sz="2" w:space="0" w:color="000000"/>
              <w:left w:val="single" w:sz="6" w:space="0" w:color="auto"/>
              <w:bottom w:val="single" w:sz="6" w:space="0" w:color="auto"/>
              <w:right w:val="single" w:sz="6" w:space="0" w:color="auto"/>
            </w:tcBorders>
          </w:tcPr>
          <w:p w14:paraId="233EA661"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35819940" w14:textId="5487AB26" w:rsidR="00FE017F" w:rsidRDefault="00264DE1" w:rsidP="00FE017F">
            <w:pPr>
              <w:autoSpaceDE w:val="0"/>
              <w:autoSpaceDN w:val="0"/>
              <w:adjustRightInd w:val="0"/>
              <w:rPr>
                <w:rFonts w:ascii="Arial" w:hAnsi="Arial" w:cs="Arial"/>
                <w:color w:val="000000"/>
                <w:sz w:val="24"/>
                <w:szCs w:val="24"/>
              </w:rPr>
            </w:pPr>
            <w:r>
              <w:rPr>
                <w:rFonts w:ascii="Arial" w:hAnsi="Arial" w:cs="Arial"/>
                <w:color w:val="000000"/>
                <w:sz w:val="24"/>
                <w:szCs w:val="24"/>
              </w:rPr>
              <w:t>5</w:t>
            </w:r>
            <w:r w:rsidR="00FE017F">
              <w:rPr>
                <w:rFonts w:ascii="Arial" w:hAnsi="Arial" w:cs="Arial"/>
                <w:color w:val="000000"/>
                <w:sz w:val="24"/>
                <w:szCs w:val="24"/>
              </w:rPr>
              <w:t>. Update of the Monitoring Officer on matters relating to the Code of Conduct for Elected Members</w:t>
            </w:r>
          </w:p>
        </w:tc>
        <w:tc>
          <w:tcPr>
            <w:tcW w:w="4675" w:type="dxa"/>
            <w:tcBorders>
              <w:top w:val="single" w:sz="6" w:space="0" w:color="auto"/>
              <w:left w:val="single" w:sz="6" w:space="0" w:color="auto"/>
              <w:bottom w:val="single" w:sz="6" w:space="0" w:color="auto"/>
              <w:right w:val="single" w:sz="6" w:space="0" w:color="auto"/>
            </w:tcBorders>
          </w:tcPr>
          <w:p w14:paraId="47E10710" w14:textId="77777777" w:rsidR="00FE017F"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To promote and maintain high standards of conduct</w:t>
            </w:r>
          </w:p>
        </w:tc>
        <w:tc>
          <w:tcPr>
            <w:tcW w:w="2498" w:type="dxa"/>
            <w:gridSpan w:val="2"/>
            <w:tcBorders>
              <w:top w:val="single" w:sz="6" w:space="0" w:color="auto"/>
              <w:left w:val="single" w:sz="6" w:space="0" w:color="auto"/>
              <w:bottom w:val="single" w:sz="6" w:space="0" w:color="auto"/>
              <w:right w:val="single" w:sz="6" w:space="0" w:color="auto"/>
            </w:tcBorders>
          </w:tcPr>
          <w:p w14:paraId="1ED8D059" w14:textId="77777777" w:rsidR="00FE017F" w:rsidRDefault="00FE017F"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Head of Law and Governance</w:t>
            </w:r>
          </w:p>
        </w:tc>
      </w:tr>
      <w:tr w:rsidR="00FE017F" w14:paraId="3DDEDE7F" w14:textId="77777777" w:rsidTr="00920D4D">
        <w:tblPrEx>
          <w:tblLook w:val="0000" w:firstRow="0" w:lastRow="0" w:firstColumn="0" w:lastColumn="0" w:noHBand="0" w:noVBand="0"/>
        </w:tblPrEx>
        <w:trPr>
          <w:trHeight w:val="1051"/>
        </w:trPr>
        <w:tc>
          <w:tcPr>
            <w:tcW w:w="2494" w:type="dxa"/>
            <w:tcBorders>
              <w:top w:val="single" w:sz="2" w:space="0" w:color="000000"/>
              <w:left w:val="single" w:sz="6" w:space="0" w:color="auto"/>
              <w:bottom w:val="single" w:sz="6" w:space="0" w:color="auto"/>
              <w:right w:val="single" w:sz="6" w:space="0" w:color="auto"/>
            </w:tcBorders>
          </w:tcPr>
          <w:p w14:paraId="4E2964AF"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25087859" w14:textId="73BDC11F" w:rsidR="00FE017F" w:rsidRPr="009534B6" w:rsidRDefault="00264DE1" w:rsidP="00FE017F">
            <w:pPr>
              <w:autoSpaceDE w:val="0"/>
              <w:autoSpaceDN w:val="0"/>
              <w:adjustRightInd w:val="0"/>
              <w:rPr>
                <w:rFonts w:ascii="Arial" w:hAnsi="Arial" w:cs="Arial"/>
                <w:color w:val="000000"/>
                <w:sz w:val="24"/>
                <w:szCs w:val="24"/>
              </w:rPr>
            </w:pPr>
            <w:r>
              <w:rPr>
                <w:rFonts w:ascii="Arial" w:hAnsi="Arial" w:cs="Arial"/>
                <w:color w:val="000000"/>
                <w:sz w:val="24"/>
                <w:szCs w:val="24"/>
              </w:rPr>
              <w:t>6</w:t>
            </w:r>
            <w:r w:rsidR="00FE017F">
              <w:rPr>
                <w:rFonts w:ascii="Arial" w:hAnsi="Arial" w:cs="Arial"/>
                <w:color w:val="000000"/>
                <w:sz w:val="24"/>
                <w:szCs w:val="24"/>
              </w:rPr>
              <w:t xml:space="preserve">. Member Development  </w:t>
            </w:r>
          </w:p>
        </w:tc>
        <w:tc>
          <w:tcPr>
            <w:tcW w:w="4675" w:type="dxa"/>
            <w:tcBorders>
              <w:top w:val="single" w:sz="6" w:space="0" w:color="auto"/>
              <w:left w:val="single" w:sz="6" w:space="0" w:color="auto"/>
              <w:bottom w:val="single" w:sz="6" w:space="0" w:color="auto"/>
              <w:right w:val="single" w:sz="6" w:space="0" w:color="auto"/>
            </w:tcBorders>
          </w:tcPr>
          <w:p w14:paraId="50FDC1F4" w14:textId="77777777" w:rsidR="00FE017F" w:rsidRPr="009534B6"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To oversee the arrangements for ethical standards</w:t>
            </w:r>
          </w:p>
        </w:tc>
        <w:tc>
          <w:tcPr>
            <w:tcW w:w="2498" w:type="dxa"/>
            <w:gridSpan w:val="2"/>
            <w:tcBorders>
              <w:top w:val="single" w:sz="6" w:space="0" w:color="auto"/>
              <w:left w:val="single" w:sz="6" w:space="0" w:color="auto"/>
              <w:bottom w:val="single" w:sz="6" w:space="0" w:color="auto"/>
              <w:right w:val="single" w:sz="6" w:space="0" w:color="auto"/>
            </w:tcBorders>
          </w:tcPr>
          <w:p w14:paraId="32067C64" w14:textId="77777777" w:rsidR="00FE017F" w:rsidRPr="009534B6" w:rsidRDefault="00FE017F"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Head of Law and Governance</w:t>
            </w:r>
          </w:p>
        </w:tc>
      </w:tr>
      <w:tr w:rsidR="00FE017F" w14:paraId="720190B6" w14:textId="77777777" w:rsidTr="00D842AA">
        <w:tblPrEx>
          <w:tblLook w:val="0000" w:firstRow="0" w:lastRow="0" w:firstColumn="0" w:lastColumn="0" w:noHBand="0" w:noVBand="0"/>
        </w:tblPrEx>
        <w:trPr>
          <w:trHeight w:val="1194"/>
        </w:trPr>
        <w:tc>
          <w:tcPr>
            <w:tcW w:w="2494" w:type="dxa"/>
            <w:tcBorders>
              <w:top w:val="single" w:sz="2" w:space="0" w:color="000000"/>
              <w:left w:val="single" w:sz="6" w:space="0" w:color="auto"/>
              <w:bottom w:val="single" w:sz="6" w:space="0" w:color="auto"/>
              <w:right w:val="single" w:sz="6" w:space="0" w:color="auto"/>
            </w:tcBorders>
          </w:tcPr>
          <w:p w14:paraId="2A0A83A2" w14:textId="77777777" w:rsidR="00FE017F" w:rsidRPr="009534B6" w:rsidRDefault="003939FE"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26 January 2022</w:t>
            </w:r>
          </w:p>
        </w:tc>
        <w:tc>
          <w:tcPr>
            <w:tcW w:w="4409" w:type="dxa"/>
            <w:tcBorders>
              <w:top w:val="single" w:sz="6" w:space="0" w:color="auto"/>
              <w:left w:val="single" w:sz="6" w:space="0" w:color="auto"/>
              <w:bottom w:val="single" w:sz="6" w:space="0" w:color="auto"/>
              <w:right w:val="single" w:sz="6" w:space="0" w:color="auto"/>
            </w:tcBorders>
          </w:tcPr>
          <w:p w14:paraId="70689AFE" w14:textId="77777777" w:rsidR="00FE017F" w:rsidRPr="009534B6" w:rsidRDefault="003939FE" w:rsidP="00FE017F">
            <w:pPr>
              <w:autoSpaceDE w:val="0"/>
              <w:autoSpaceDN w:val="0"/>
              <w:adjustRightInd w:val="0"/>
              <w:rPr>
                <w:rFonts w:ascii="Arial" w:hAnsi="Arial" w:cs="Arial"/>
                <w:color w:val="000000"/>
                <w:sz w:val="24"/>
                <w:szCs w:val="24"/>
              </w:rPr>
            </w:pPr>
            <w:r>
              <w:rPr>
                <w:rFonts w:ascii="Arial" w:hAnsi="Arial" w:cs="Arial"/>
                <w:color w:val="000000"/>
                <w:sz w:val="24"/>
                <w:szCs w:val="24"/>
              </w:rPr>
              <w:t>1</w:t>
            </w:r>
            <w:r w:rsidR="00FE017F" w:rsidRPr="009534B6">
              <w:rPr>
                <w:rFonts w:ascii="Arial" w:hAnsi="Arial" w:cs="Arial"/>
                <w:color w:val="000000"/>
                <w:sz w:val="24"/>
                <w:szCs w:val="24"/>
              </w:rPr>
              <w:t xml:space="preserve">. </w:t>
            </w:r>
            <w:r w:rsidR="00FE017F">
              <w:rPr>
                <w:rFonts w:ascii="Arial" w:hAnsi="Arial" w:cs="Arial"/>
                <w:color w:val="000000"/>
                <w:sz w:val="24"/>
                <w:szCs w:val="24"/>
              </w:rPr>
              <w:t>Corporate Risk &amp; Opportunity Management – Update Report</w:t>
            </w:r>
          </w:p>
        </w:tc>
        <w:tc>
          <w:tcPr>
            <w:tcW w:w="4675" w:type="dxa"/>
            <w:tcBorders>
              <w:top w:val="single" w:sz="6" w:space="0" w:color="auto"/>
              <w:left w:val="single" w:sz="6" w:space="0" w:color="auto"/>
              <w:bottom w:val="single" w:sz="6" w:space="0" w:color="auto"/>
              <w:right w:val="single" w:sz="6" w:space="0" w:color="auto"/>
            </w:tcBorders>
          </w:tcPr>
          <w:p w14:paraId="780EE480" w14:textId="77777777" w:rsidR="00FE017F" w:rsidRPr="009534B6"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6E6107CC" w14:textId="77777777" w:rsidR="00FE017F" w:rsidRPr="009534B6" w:rsidRDefault="00FE017F" w:rsidP="00FE017F">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1B74FC59" w14:textId="77777777" w:rsidR="00FE017F" w:rsidRPr="009534B6" w:rsidRDefault="00EA4890"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Pr>
                <w:rFonts w:ascii="Arial" w:hAnsi="Arial" w:cs="Arial"/>
                <w:color w:val="000000"/>
                <w:sz w:val="24"/>
                <w:szCs w:val="24"/>
              </w:rPr>
              <w:t xml:space="preserve"> Assurance Manager</w:t>
            </w:r>
          </w:p>
        </w:tc>
      </w:tr>
      <w:tr w:rsidR="00EA4890" w14:paraId="5E3A2886" w14:textId="77777777" w:rsidTr="00D842AA">
        <w:tblPrEx>
          <w:tblLook w:val="0000" w:firstRow="0" w:lastRow="0" w:firstColumn="0" w:lastColumn="0" w:noHBand="0" w:noVBand="0"/>
        </w:tblPrEx>
        <w:trPr>
          <w:trHeight w:val="1194"/>
        </w:trPr>
        <w:tc>
          <w:tcPr>
            <w:tcW w:w="2494" w:type="dxa"/>
            <w:tcBorders>
              <w:top w:val="single" w:sz="2" w:space="0" w:color="000000"/>
              <w:left w:val="single" w:sz="6" w:space="0" w:color="auto"/>
              <w:bottom w:val="single" w:sz="6" w:space="0" w:color="auto"/>
              <w:right w:val="single" w:sz="6" w:space="0" w:color="auto"/>
            </w:tcBorders>
          </w:tcPr>
          <w:p w14:paraId="411980AA" w14:textId="77777777" w:rsidR="00EA4890" w:rsidRPr="009534B6" w:rsidRDefault="00EA4890" w:rsidP="00EA4890">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0A69DEFD" w14:textId="77777777" w:rsidR="00EA4890" w:rsidRDefault="00EA4890" w:rsidP="00EA4890">
            <w:pPr>
              <w:autoSpaceDE w:val="0"/>
              <w:autoSpaceDN w:val="0"/>
              <w:adjustRightInd w:val="0"/>
              <w:rPr>
                <w:rFonts w:ascii="Arial" w:hAnsi="Arial" w:cs="Arial"/>
                <w:color w:val="000000"/>
                <w:sz w:val="24"/>
                <w:szCs w:val="24"/>
              </w:rPr>
            </w:pPr>
            <w:r>
              <w:rPr>
                <w:rFonts w:ascii="Arial" w:hAnsi="Arial" w:cs="Arial"/>
                <w:color w:val="000000"/>
                <w:sz w:val="24"/>
                <w:szCs w:val="24"/>
              </w:rPr>
              <w:t>2</w:t>
            </w:r>
            <w:r w:rsidRPr="009534B6">
              <w:rPr>
                <w:rFonts w:ascii="Arial" w:hAnsi="Arial" w:cs="Arial"/>
                <w:color w:val="000000"/>
                <w:sz w:val="24"/>
                <w:szCs w:val="24"/>
              </w:rPr>
              <w:t xml:space="preserve">. </w:t>
            </w:r>
            <w:r>
              <w:rPr>
                <w:rFonts w:ascii="Arial" w:hAnsi="Arial" w:cs="Arial"/>
                <w:color w:val="000000"/>
                <w:sz w:val="24"/>
                <w:szCs w:val="24"/>
              </w:rPr>
              <w:t>Local Government &amp; Social Care Ombudsman – Annual Report</w:t>
            </w:r>
            <w:r w:rsidRPr="009534B6">
              <w:rPr>
                <w:rFonts w:ascii="Arial" w:hAnsi="Arial" w:cs="Arial"/>
                <w:color w:val="000000"/>
                <w:sz w:val="24"/>
                <w:szCs w:val="24"/>
              </w:rPr>
              <w:t xml:space="preserve"> </w:t>
            </w:r>
          </w:p>
          <w:p w14:paraId="1A9C5299" w14:textId="77777777" w:rsidR="00EA4890" w:rsidRDefault="00EA4890" w:rsidP="00EA4890">
            <w:pPr>
              <w:autoSpaceDE w:val="0"/>
              <w:autoSpaceDN w:val="0"/>
              <w:adjustRightInd w:val="0"/>
              <w:rPr>
                <w:rFonts w:ascii="Arial" w:hAnsi="Arial" w:cs="Arial"/>
                <w:color w:val="000000"/>
                <w:sz w:val="24"/>
                <w:szCs w:val="24"/>
              </w:rPr>
            </w:pPr>
          </w:p>
          <w:p w14:paraId="7A198461" w14:textId="77777777" w:rsidR="00EA4890" w:rsidRPr="009534B6" w:rsidRDefault="00EA4890" w:rsidP="00EA4890">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3FF88469" w14:textId="77777777" w:rsidR="00EA4890" w:rsidRPr="009534B6" w:rsidRDefault="00EA4890" w:rsidP="00EA4890">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w:t>
            </w:r>
            <w:r>
              <w:rPr>
                <w:rFonts w:ascii="Arial" w:hAnsi="Arial" w:cs="Arial"/>
                <w:color w:val="000000"/>
                <w:sz w:val="24"/>
                <w:szCs w:val="24"/>
              </w:rPr>
              <w:t xml:space="preserve">receive and </w:t>
            </w:r>
            <w:r w:rsidRPr="009534B6">
              <w:rPr>
                <w:rFonts w:ascii="Arial" w:hAnsi="Arial" w:cs="Arial"/>
                <w:color w:val="000000"/>
                <w:sz w:val="24"/>
                <w:szCs w:val="24"/>
              </w:rPr>
              <w:t>review</w:t>
            </w:r>
            <w:r>
              <w:rPr>
                <w:rFonts w:ascii="Arial" w:hAnsi="Arial" w:cs="Arial"/>
                <w:color w:val="000000"/>
                <w:sz w:val="24"/>
                <w:szCs w:val="24"/>
              </w:rPr>
              <w:t xml:space="preserve"> the annual report from the Local Government Ombudsman</w:t>
            </w:r>
            <w:r w:rsidRPr="009534B6">
              <w:rPr>
                <w:rFonts w:ascii="Arial" w:hAnsi="Arial" w:cs="Arial"/>
                <w:color w:val="000000"/>
                <w:sz w:val="24"/>
                <w:szCs w:val="24"/>
              </w:rPr>
              <w:t xml:space="preserve"> </w:t>
            </w:r>
          </w:p>
          <w:p w14:paraId="3BFC7DB2" w14:textId="77777777" w:rsidR="00EA4890" w:rsidRPr="009534B6" w:rsidRDefault="00EA4890" w:rsidP="00EA4890">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606EEF6D" w14:textId="77777777" w:rsidR="00EA4890" w:rsidRDefault="00EA4890" w:rsidP="00EA4890">
            <w:pPr>
              <w:autoSpaceDE w:val="0"/>
              <w:autoSpaceDN w:val="0"/>
              <w:adjustRightInd w:val="0"/>
              <w:jc w:val="center"/>
              <w:rPr>
                <w:rFonts w:ascii="Arial" w:hAnsi="Arial" w:cs="Arial"/>
                <w:color w:val="000000"/>
                <w:sz w:val="24"/>
                <w:szCs w:val="24"/>
              </w:rPr>
            </w:pPr>
            <w:r>
              <w:rPr>
                <w:rFonts w:ascii="Arial" w:hAnsi="Arial" w:cs="Arial"/>
                <w:color w:val="000000"/>
                <w:sz w:val="24"/>
                <w:szCs w:val="24"/>
              </w:rPr>
              <w:t>Customer Services Manager</w:t>
            </w:r>
          </w:p>
          <w:p w14:paraId="1AE419AB" w14:textId="77777777" w:rsidR="00681D1E" w:rsidRDefault="00681D1E" w:rsidP="00EA4890">
            <w:pPr>
              <w:autoSpaceDE w:val="0"/>
              <w:autoSpaceDN w:val="0"/>
              <w:adjustRightInd w:val="0"/>
              <w:jc w:val="center"/>
              <w:rPr>
                <w:rFonts w:ascii="Arial" w:hAnsi="Arial" w:cs="Arial"/>
                <w:color w:val="000000"/>
                <w:sz w:val="24"/>
                <w:szCs w:val="24"/>
              </w:rPr>
            </w:pPr>
          </w:p>
          <w:p w14:paraId="3BB96C45" w14:textId="77777777" w:rsidR="00681D1E" w:rsidRDefault="00681D1E" w:rsidP="00EA4890">
            <w:pPr>
              <w:autoSpaceDE w:val="0"/>
              <w:autoSpaceDN w:val="0"/>
              <w:adjustRightInd w:val="0"/>
              <w:jc w:val="center"/>
              <w:rPr>
                <w:rFonts w:ascii="Arial" w:hAnsi="Arial" w:cs="Arial"/>
                <w:color w:val="000000"/>
                <w:sz w:val="24"/>
                <w:szCs w:val="24"/>
              </w:rPr>
            </w:pPr>
          </w:p>
          <w:p w14:paraId="537B60EB" w14:textId="77777777" w:rsidR="00681D1E" w:rsidRDefault="00681D1E" w:rsidP="00EA4890">
            <w:pPr>
              <w:autoSpaceDE w:val="0"/>
              <w:autoSpaceDN w:val="0"/>
              <w:adjustRightInd w:val="0"/>
              <w:jc w:val="center"/>
              <w:rPr>
                <w:rFonts w:ascii="Arial" w:hAnsi="Arial" w:cs="Arial"/>
                <w:color w:val="000000"/>
                <w:sz w:val="24"/>
                <w:szCs w:val="24"/>
              </w:rPr>
            </w:pPr>
          </w:p>
          <w:p w14:paraId="3F41E6A5" w14:textId="77777777" w:rsidR="00681D1E" w:rsidRPr="009534B6" w:rsidRDefault="00681D1E" w:rsidP="00EA4890">
            <w:pPr>
              <w:autoSpaceDE w:val="0"/>
              <w:autoSpaceDN w:val="0"/>
              <w:adjustRightInd w:val="0"/>
              <w:jc w:val="center"/>
              <w:rPr>
                <w:rFonts w:ascii="Arial" w:hAnsi="Arial" w:cs="Arial"/>
                <w:color w:val="000000"/>
                <w:sz w:val="24"/>
                <w:szCs w:val="24"/>
              </w:rPr>
            </w:pPr>
          </w:p>
        </w:tc>
      </w:tr>
      <w:tr w:rsidR="00681D1E" w14:paraId="6A260AC7" w14:textId="77777777" w:rsidTr="00681D1E">
        <w:tblPrEx>
          <w:tblLook w:val="0000" w:firstRow="0" w:lastRow="0" w:firstColumn="0" w:lastColumn="0" w:noHBand="0" w:noVBand="0"/>
        </w:tblPrEx>
        <w:trPr>
          <w:trHeight w:val="981"/>
        </w:trPr>
        <w:tc>
          <w:tcPr>
            <w:tcW w:w="2494" w:type="dxa"/>
            <w:tcBorders>
              <w:top w:val="single" w:sz="2" w:space="0" w:color="000000"/>
              <w:left w:val="single" w:sz="6" w:space="0" w:color="auto"/>
              <w:bottom w:val="single" w:sz="6" w:space="0" w:color="auto"/>
              <w:right w:val="single" w:sz="6" w:space="0" w:color="auto"/>
            </w:tcBorders>
          </w:tcPr>
          <w:p w14:paraId="78317BB0" w14:textId="77777777" w:rsidR="00681D1E" w:rsidRPr="009534B6" w:rsidRDefault="00681D1E" w:rsidP="00681D1E">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lastRenderedPageBreak/>
              <w:t>Meeting</w:t>
            </w:r>
          </w:p>
        </w:tc>
        <w:tc>
          <w:tcPr>
            <w:tcW w:w="4409" w:type="dxa"/>
            <w:tcBorders>
              <w:top w:val="single" w:sz="6" w:space="0" w:color="auto"/>
              <w:left w:val="single" w:sz="6" w:space="0" w:color="auto"/>
              <w:bottom w:val="single" w:sz="6" w:space="0" w:color="auto"/>
              <w:right w:val="single" w:sz="6" w:space="0" w:color="auto"/>
            </w:tcBorders>
          </w:tcPr>
          <w:p w14:paraId="1D62F511" w14:textId="77777777" w:rsidR="00681D1E" w:rsidRPr="009534B6" w:rsidRDefault="00681D1E" w:rsidP="00681D1E">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tcPr>
          <w:p w14:paraId="786056D4" w14:textId="77777777" w:rsidR="00681D1E" w:rsidRPr="009534B6" w:rsidRDefault="00681D1E" w:rsidP="00681D1E">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Terms of Reference</w:t>
            </w:r>
          </w:p>
        </w:tc>
        <w:tc>
          <w:tcPr>
            <w:tcW w:w="2498" w:type="dxa"/>
            <w:gridSpan w:val="2"/>
            <w:tcBorders>
              <w:top w:val="single" w:sz="6" w:space="0" w:color="auto"/>
              <w:left w:val="single" w:sz="6" w:space="0" w:color="auto"/>
              <w:bottom w:val="single" w:sz="6" w:space="0" w:color="auto"/>
              <w:right w:val="single" w:sz="6" w:space="0" w:color="auto"/>
            </w:tcBorders>
          </w:tcPr>
          <w:p w14:paraId="22EFF210" w14:textId="77777777" w:rsidR="00681D1E" w:rsidRPr="009534B6" w:rsidRDefault="00681D1E" w:rsidP="00681D1E">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Lead Officer</w:t>
            </w:r>
          </w:p>
        </w:tc>
      </w:tr>
      <w:tr w:rsidR="00EA4890" w14:paraId="1B31D4CA" w14:textId="77777777" w:rsidTr="00D842AA">
        <w:tblPrEx>
          <w:tblLook w:val="0000" w:firstRow="0" w:lastRow="0" w:firstColumn="0" w:lastColumn="0" w:noHBand="0" w:noVBand="0"/>
        </w:tblPrEx>
        <w:trPr>
          <w:trHeight w:val="1194"/>
        </w:trPr>
        <w:tc>
          <w:tcPr>
            <w:tcW w:w="2494" w:type="dxa"/>
            <w:tcBorders>
              <w:top w:val="single" w:sz="2" w:space="0" w:color="000000"/>
              <w:left w:val="single" w:sz="6" w:space="0" w:color="auto"/>
              <w:bottom w:val="single" w:sz="6" w:space="0" w:color="auto"/>
              <w:right w:val="single" w:sz="6" w:space="0" w:color="auto"/>
            </w:tcBorders>
          </w:tcPr>
          <w:p w14:paraId="5078729F" w14:textId="77777777" w:rsidR="00EA4890" w:rsidRPr="009534B6" w:rsidRDefault="00EA4890" w:rsidP="00EA4890">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37D2210B" w14:textId="77777777" w:rsidR="00EA4890" w:rsidRDefault="00EA4890" w:rsidP="00EA4890">
            <w:pPr>
              <w:autoSpaceDE w:val="0"/>
              <w:autoSpaceDN w:val="0"/>
              <w:adjustRightInd w:val="0"/>
              <w:rPr>
                <w:rFonts w:ascii="Arial" w:hAnsi="Arial" w:cs="Arial"/>
                <w:color w:val="000000"/>
                <w:sz w:val="24"/>
                <w:szCs w:val="24"/>
              </w:rPr>
            </w:pPr>
            <w:r>
              <w:rPr>
                <w:rFonts w:ascii="Arial" w:hAnsi="Arial" w:cs="Arial"/>
                <w:color w:val="000000"/>
                <w:sz w:val="24"/>
                <w:szCs w:val="24"/>
              </w:rPr>
              <w:t>3. AGS Actions – Update Report</w:t>
            </w:r>
          </w:p>
          <w:p w14:paraId="134A7053" w14:textId="77777777" w:rsidR="00EA4890" w:rsidRPr="009534B6" w:rsidRDefault="00EA4890" w:rsidP="00EA4890">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29C3E503" w14:textId="77777777" w:rsidR="00EA4890" w:rsidRPr="009534B6" w:rsidRDefault="00EA4890" w:rsidP="00EA4890">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5B357B28" w14:textId="77777777" w:rsidR="00EA4890" w:rsidRPr="009534B6" w:rsidRDefault="00EA4890" w:rsidP="00EA4890">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2DC289EB" w14:textId="77777777" w:rsidR="00EA4890" w:rsidRPr="009534B6" w:rsidRDefault="00EA4890" w:rsidP="00EA4890">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FE017F" w14:paraId="4900FE3A" w14:textId="77777777" w:rsidTr="00681D1E">
        <w:tblPrEx>
          <w:tblLook w:val="0000" w:firstRow="0" w:lastRow="0" w:firstColumn="0" w:lastColumn="0" w:noHBand="0" w:noVBand="0"/>
        </w:tblPrEx>
        <w:trPr>
          <w:trHeight w:val="1429"/>
        </w:trPr>
        <w:tc>
          <w:tcPr>
            <w:tcW w:w="2494" w:type="dxa"/>
            <w:tcBorders>
              <w:top w:val="single" w:sz="2" w:space="0" w:color="000000"/>
              <w:left w:val="single" w:sz="6" w:space="0" w:color="auto"/>
              <w:bottom w:val="single" w:sz="2" w:space="0" w:color="000000"/>
              <w:right w:val="single" w:sz="6" w:space="0" w:color="auto"/>
            </w:tcBorders>
          </w:tcPr>
          <w:p w14:paraId="61BD09BF"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2C2BBF5A" w14:textId="77777777" w:rsidR="00FE017F" w:rsidRDefault="00EA4890" w:rsidP="00FE017F">
            <w:pPr>
              <w:autoSpaceDE w:val="0"/>
              <w:autoSpaceDN w:val="0"/>
              <w:adjustRightInd w:val="0"/>
              <w:rPr>
                <w:rFonts w:ascii="Arial" w:hAnsi="Arial" w:cs="Arial"/>
                <w:color w:val="000000"/>
                <w:sz w:val="24"/>
                <w:szCs w:val="24"/>
              </w:rPr>
            </w:pPr>
            <w:r>
              <w:rPr>
                <w:rFonts w:ascii="Arial" w:hAnsi="Arial" w:cs="Arial"/>
                <w:color w:val="000000"/>
                <w:sz w:val="24"/>
                <w:szCs w:val="24"/>
              </w:rPr>
              <w:t>4</w:t>
            </w:r>
            <w:r w:rsidR="00FE017F" w:rsidRPr="009534B6">
              <w:rPr>
                <w:rFonts w:ascii="Arial" w:hAnsi="Arial" w:cs="Arial"/>
                <w:color w:val="000000"/>
                <w:sz w:val="24"/>
                <w:szCs w:val="24"/>
              </w:rPr>
              <w:t>. Implementation of Internal Audit Recommendations</w:t>
            </w:r>
            <w:r w:rsidR="00FE017F">
              <w:rPr>
                <w:rFonts w:ascii="Arial" w:hAnsi="Arial" w:cs="Arial"/>
                <w:color w:val="000000"/>
                <w:sz w:val="24"/>
                <w:szCs w:val="24"/>
              </w:rPr>
              <w:t xml:space="preserve"> – Position Statement</w:t>
            </w:r>
          </w:p>
          <w:p w14:paraId="2558A6CE" w14:textId="77777777" w:rsidR="00FE017F" w:rsidRPr="009534B6" w:rsidRDefault="00FE017F" w:rsidP="00FE017F">
            <w:pPr>
              <w:autoSpaceDE w:val="0"/>
              <w:autoSpaceDN w:val="0"/>
              <w:adjustRightInd w:val="0"/>
              <w:rPr>
                <w:rFonts w:ascii="Arial" w:hAnsi="Arial" w:cs="Arial"/>
                <w:color w:val="000000"/>
                <w:sz w:val="24"/>
                <w:szCs w:val="24"/>
              </w:rPr>
            </w:pPr>
          </w:p>
          <w:p w14:paraId="5503EEC6" w14:textId="77777777" w:rsidR="00FE017F" w:rsidRPr="009534B6" w:rsidRDefault="00FE017F" w:rsidP="00FE017F">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12EBF5C7" w14:textId="77777777" w:rsidR="00FE017F"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implementation of agreed recommendations</w:t>
            </w:r>
          </w:p>
          <w:p w14:paraId="01409097" w14:textId="77777777" w:rsidR="00FE017F" w:rsidRPr="009534B6" w:rsidRDefault="00FE017F" w:rsidP="00FE017F">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24F7944C" w14:textId="77777777" w:rsidR="00FE017F" w:rsidRPr="009534B6" w:rsidRDefault="00EA4890"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sidRPr="009534B6">
              <w:rPr>
                <w:rFonts w:ascii="Arial" w:hAnsi="Arial" w:cs="Arial"/>
                <w:color w:val="000000"/>
                <w:sz w:val="24"/>
                <w:szCs w:val="24"/>
              </w:rPr>
              <w:t xml:space="preserve"> Assurance Manager</w:t>
            </w:r>
          </w:p>
        </w:tc>
      </w:tr>
      <w:tr w:rsidR="00FE017F" w14:paraId="06BC6BF6"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4625DB83" w14:textId="77777777" w:rsidR="00FE017F" w:rsidRPr="009534B6" w:rsidRDefault="00380A6C" w:rsidP="00380A6C">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23 </w:t>
            </w:r>
            <w:r w:rsidR="00FE017F">
              <w:rPr>
                <w:rFonts w:ascii="Arial" w:hAnsi="Arial" w:cs="Arial"/>
                <w:color w:val="000000"/>
                <w:sz w:val="24"/>
                <w:szCs w:val="24"/>
              </w:rPr>
              <w:t>February 202</w:t>
            </w:r>
            <w:r>
              <w:rPr>
                <w:rFonts w:ascii="Arial" w:hAnsi="Arial" w:cs="Arial"/>
                <w:color w:val="000000"/>
                <w:sz w:val="24"/>
                <w:szCs w:val="24"/>
              </w:rPr>
              <w:t>2</w:t>
            </w:r>
          </w:p>
        </w:tc>
        <w:tc>
          <w:tcPr>
            <w:tcW w:w="4409" w:type="dxa"/>
            <w:tcBorders>
              <w:top w:val="single" w:sz="6" w:space="0" w:color="auto"/>
              <w:left w:val="single" w:sz="6" w:space="0" w:color="auto"/>
              <w:bottom w:val="single" w:sz="6" w:space="0" w:color="auto"/>
              <w:right w:val="single" w:sz="6" w:space="0" w:color="auto"/>
            </w:tcBorders>
          </w:tcPr>
          <w:p w14:paraId="35630A0E" w14:textId="77777777" w:rsidR="00FE017F" w:rsidRPr="009534B6"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1.</w:t>
            </w:r>
            <w:r w:rsidRPr="009534B6">
              <w:rPr>
                <w:rFonts w:ascii="Arial" w:hAnsi="Arial" w:cs="Arial"/>
                <w:color w:val="000000"/>
                <w:sz w:val="24"/>
                <w:szCs w:val="24"/>
              </w:rPr>
              <w:t xml:space="preserve"> </w:t>
            </w:r>
            <w:r>
              <w:rPr>
                <w:rFonts w:ascii="Arial" w:hAnsi="Arial" w:cs="Arial"/>
                <w:color w:val="000000"/>
                <w:sz w:val="24"/>
                <w:szCs w:val="24"/>
              </w:rPr>
              <w:t>Investment Strategies</w:t>
            </w:r>
            <w:r w:rsidRPr="009534B6">
              <w:rPr>
                <w:rFonts w:ascii="Arial" w:hAnsi="Arial" w:cs="Arial"/>
                <w:color w:val="000000"/>
                <w:sz w:val="24"/>
                <w:szCs w:val="24"/>
              </w:rPr>
              <w:t xml:space="preserve"> </w:t>
            </w:r>
          </w:p>
        </w:tc>
        <w:tc>
          <w:tcPr>
            <w:tcW w:w="4675" w:type="dxa"/>
            <w:tcBorders>
              <w:top w:val="single" w:sz="6" w:space="0" w:color="auto"/>
              <w:left w:val="single" w:sz="6" w:space="0" w:color="auto"/>
              <w:bottom w:val="single" w:sz="6" w:space="0" w:color="auto"/>
              <w:right w:val="single" w:sz="6" w:space="0" w:color="auto"/>
            </w:tcBorders>
          </w:tcPr>
          <w:p w14:paraId="33859048" w14:textId="77777777" w:rsidR="00FE017F"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review the contents and operation of the Council's Annual Treasury Management &amp; Investment Strategy</w:t>
            </w:r>
          </w:p>
          <w:p w14:paraId="25FCE1CA" w14:textId="77777777" w:rsidR="00FE017F" w:rsidRDefault="00FE017F" w:rsidP="00FE017F">
            <w:pPr>
              <w:autoSpaceDE w:val="0"/>
              <w:autoSpaceDN w:val="0"/>
              <w:adjustRightInd w:val="0"/>
              <w:rPr>
                <w:rFonts w:ascii="Arial" w:hAnsi="Arial" w:cs="Arial"/>
                <w:color w:val="000000"/>
                <w:sz w:val="24"/>
                <w:szCs w:val="24"/>
              </w:rPr>
            </w:pPr>
          </w:p>
          <w:p w14:paraId="716ECEBB" w14:textId="77777777" w:rsidR="00FE017F" w:rsidRDefault="00FE017F" w:rsidP="00FE017F">
            <w:pPr>
              <w:autoSpaceDE w:val="0"/>
              <w:autoSpaceDN w:val="0"/>
              <w:adjustRightInd w:val="0"/>
              <w:rPr>
                <w:rFonts w:ascii="Arial" w:hAnsi="Arial" w:cs="Arial"/>
                <w:color w:val="000000"/>
                <w:sz w:val="24"/>
                <w:szCs w:val="24"/>
              </w:rPr>
            </w:pPr>
          </w:p>
          <w:p w14:paraId="42FDDFA8" w14:textId="77777777" w:rsidR="00FE017F" w:rsidRPr="009534B6" w:rsidRDefault="00FE017F" w:rsidP="00FE017F">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207A1676" w14:textId="77777777" w:rsidR="00FE017F" w:rsidRPr="009534B6" w:rsidRDefault="00FE017F" w:rsidP="00FE017F">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Financial Services Manager</w:t>
            </w:r>
          </w:p>
        </w:tc>
      </w:tr>
      <w:tr w:rsidR="00FE017F" w14:paraId="15C848C8"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05866D99"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11274706" w14:textId="77777777" w:rsidR="00FE017F" w:rsidRPr="009534B6" w:rsidRDefault="004246D8" w:rsidP="004246D8">
            <w:pPr>
              <w:autoSpaceDE w:val="0"/>
              <w:autoSpaceDN w:val="0"/>
              <w:adjustRightInd w:val="0"/>
              <w:rPr>
                <w:rFonts w:ascii="Arial" w:hAnsi="Arial" w:cs="Arial"/>
                <w:color w:val="000000"/>
                <w:sz w:val="24"/>
                <w:szCs w:val="24"/>
              </w:rPr>
            </w:pPr>
            <w:r>
              <w:rPr>
                <w:rFonts w:ascii="Arial" w:hAnsi="Arial" w:cs="Arial"/>
                <w:color w:val="000000"/>
                <w:sz w:val="24"/>
                <w:szCs w:val="24"/>
              </w:rPr>
              <w:t xml:space="preserve">2. External Audit Strategy Memorandum – 2021/2022 </w:t>
            </w:r>
          </w:p>
        </w:tc>
        <w:tc>
          <w:tcPr>
            <w:tcW w:w="4675" w:type="dxa"/>
            <w:tcBorders>
              <w:top w:val="single" w:sz="6" w:space="0" w:color="auto"/>
              <w:left w:val="single" w:sz="6" w:space="0" w:color="auto"/>
              <w:bottom w:val="single" w:sz="6" w:space="0" w:color="auto"/>
              <w:right w:val="single" w:sz="6" w:space="0" w:color="auto"/>
            </w:tcBorders>
          </w:tcPr>
          <w:p w14:paraId="2ADC6CC0" w14:textId="77777777" w:rsidR="00FE017F" w:rsidRPr="009534B6" w:rsidRDefault="004246D8" w:rsidP="00FE017F">
            <w:pPr>
              <w:autoSpaceDE w:val="0"/>
              <w:autoSpaceDN w:val="0"/>
              <w:adjustRightInd w:val="0"/>
              <w:rPr>
                <w:rFonts w:ascii="Arial" w:hAnsi="Arial" w:cs="Arial"/>
                <w:color w:val="000000"/>
                <w:sz w:val="24"/>
                <w:szCs w:val="24"/>
              </w:rPr>
            </w:pPr>
            <w:r>
              <w:rPr>
                <w:rFonts w:ascii="Arial" w:hAnsi="Arial" w:cs="Arial"/>
                <w:color w:val="000000"/>
                <w:sz w:val="24"/>
                <w:szCs w:val="24"/>
              </w:rPr>
              <w:t>To receive reports from the External Auditors</w:t>
            </w:r>
          </w:p>
        </w:tc>
        <w:tc>
          <w:tcPr>
            <w:tcW w:w="2498" w:type="dxa"/>
            <w:gridSpan w:val="2"/>
            <w:tcBorders>
              <w:top w:val="single" w:sz="6" w:space="0" w:color="auto"/>
              <w:left w:val="single" w:sz="6" w:space="0" w:color="auto"/>
              <w:bottom w:val="single" w:sz="6" w:space="0" w:color="auto"/>
              <w:right w:val="single" w:sz="6" w:space="0" w:color="auto"/>
            </w:tcBorders>
          </w:tcPr>
          <w:p w14:paraId="6544C4BC" w14:textId="77777777" w:rsidR="004246D8" w:rsidRDefault="004246D8" w:rsidP="004246D8">
            <w:pPr>
              <w:autoSpaceDE w:val="0"/>
              <w:autoSpaceDN w:val="0"/>
              <w:adjustRightInd w:val="0"/>
              <w:jc w:val="center"/>
              <w:rPr>
                <w:rFonts w:ascii="Arial" w:hAnsi="Arial" w:cs="Arial"/>
                <w:color w:val="000000"/>
                <w:sz w:val="24"/>
                <w:szCs w:val="24"/>
              </w:rPr>
            </w:pPr>
            <w:r>
              <w:rPr>
                <w:rFonts w:ascii="Arial" w:hAnsi="Arial" w:cs="Arial"/>
                <w:color w:val="000000"/>
                <w:sz w:val="24"/>
                <w:szCs w:val="24"/>
              </w:rPr>
              <w:t>External Audit / Financial Services Manager</w:t>
            </w:r>
          </w:p>
          <w:p w14:paraId="1A3C48F9" w14:textId="77777777" w:rsidR="00FE017F" w:rsidRPr="009534B6" w:rsidRDefault="004246D8" w:rsidP="004246D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 </w:t>
            </w:r>
          </w:p>
        </w:tc>
      </w:tr>
      <w:tr w:rsidR="00681D1E" w14:paraId="351D2A96"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3F9CEFB5" w14:textId="77777777" w:rsidR="00681D1E" w:rsidRPr="009534B6" w:rsidRDefault="00681D1E" w:rsidP="00681D1E">
            <w:pPr>
              <w:autoSpaceDE w:val="0"/>
              <w:autoSpaceDN w:val="0"/>
              <w:adjustRightInd w:val="0"/>
              <w:jc w:val="center"/>
              <w:rPr>
                <w:rFonts w:ascii="Arial" w:hAnsi="Arial" w:cs="Arial"/>
                <w:color w:val="000000"/>
                <w:sz w:val="24"/>
                <w:szCs w:val="24"/>
              </w:rPr>
            </w:pPr>
          </w:p>
          <w:p w14:paraId="02A4BE70" w14:textId="77777777" w:rsidR="00681D1E" w:rsidRPr="009534B6" w:rsidRDefault="00681D1E" w:rsidP="00681D1E">
            <w:pPr>
              <w:autoSpaceDE w:val="0"/>
              <w:autoSpaceDN w:val="0"/>
              <w:adjustRightInd w:val="0"/>
              <w:jc w:val="center"/>
              <w:rPr>
                <w:rFonts w:ascii="Arial" w:hAnsi="Arial" w:cs="Arial"/>
                <w:color w:val="000000"/>
                <w:sz w:val="24"/>
                <w:szCs w:val="24"/>
              </w:rPr>
            </w:pPr>
          </w:p>
          <w:p w14:paraId="052A6D56" w14:textId="77777777" w:rsidR="00681D1E" w:rsidRPr="009534B6" w:rsidRDefault="00681D1E" w:rsidP="00681D1E">
            <w:pPr>
              <w:autoSpaceDE w:val="0"/>
              <w:autoSpaceDN w:val="0"/>
              <w:adjustRightInd w:val="0"/>
              <w:jc w:val="center"/>
              <w:rPr>
                <w:rFonts w:ascii="Arial" w:hAnsi="Arial" w:cs="Arial"/>
                <w:color w:val="000000"/>
                <w:sz w:val="24"/>
                <w:szCs w:val="24"/>
              </w:rPr>
            </w:pPr>
          </w:p>
          <w:p w14:paraId="47B13AE2" w14:textId="77777777" w:rsidR="00681D1E" w:rsidRPr="009534B6" w:rsidRDefault="00681D1E" w:rsidP="00681D1E">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52CDB3D" w14:textId="77777777" w:rsidR="00681D1E" w:rsidRDefault="00681D1E" w:rsidP="00681D1E">
            <w:pPr>
              <w:autoSpaceDE w:val="0"/>
              <w:autoSpaceDN w:val="0"/>
              <w:adjustRightInd w:val="0"/>
              <w:rPr>
                <w:rFonts w:ascii="Arial" w:hAnsi="Arial" w:cs="Arial"/>
                <w:color w:val="000000"/>
                <w:sz w:val="24"/>
                <w:szCs w:val="24"/>
              </w:rPr>
            </w:pPr>
            <w:r>
              <w:rPr>
                <w:rFonts w:ascii="Arial" w:hAnsi="Arial" w:cs="Arial"/>
                <w:color w:val="000000"/>
                <w:sz w:val="24"/>
                <w:szCs w:val="24"/>
              </w:rPr>
              <w:t>3. Counter Fraud &amp; Corruption Plan -  Progress Statement</w:t>
            </w:r>
          </w:p>
        </w:tc>
        <w:tc>
          <w:tcPr>
            <w:tcW w:w="4675" w:type="dxa"/>
            <w:tcBorders>
              <w:top w:val="single" w:sz="6" w:space="0" w:color="auto"/>
              <w:left w:val="single" w:sz="6" w:space="0" w:color="auto"/>
              <w:bottom w:val="single" w:sz="6" w:space="0" w:color="auto"/>
              <w:right w:val="single" w:sz="6" w:space="0" w:color="auto"/>
            </w:tcBorders>
          </w:tcPr>
          <w:p w14:paraId="54E39A56" w14:textId="77777777" w:rsidR="00681D1E" w:rsidRDefault="00681D1E" w:rsidP="00681D1E">
            <w:pPr>
              <w:autoSpaceDE w:val="0"/>
              <w:autoSpaceDN w:val="0"/>
              <w:adjustRightInd w:val="0"/>
              <w:rPr>
                <w:rFonts w:ascii="Arial" w:hAnsi="Arial" w:cs="Arial"/>
                <w:color w:val="000000"/>
                <w:sz w:val="24"/>
                <w:szCs w:val="24"/>
              </w:rPr>
            </w:pPr>
            <w:r>
              <w:rPr>
                <w:rFonts w:ascii="Arial" w:hAnsi="Arial" w:cs="Arial"/>
                <w:color w:val="000000"/>
                <w:sz w:val="24"/>
                <w:szCs w:val="24"/>
              </w:rPr>
              <w:t>To approve and monitor the Council’s Whistleblowing Code its anti-fraud and corruption strategy</w:t>
            </w:r>
          </w:p>
          <w:p w14:paraId="3AA4B3BA" w14:textId="77777777" w:rsidR="00681D1E" w:rsidRPr="009534B6" w:rsidRDefault="00681D1E" w:rsidP="00681D1E">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5B8FC248" w14:textId="77777777" w:rsidR="00681D1E" w:rsidRPr="009534B6" w:rsidRDefault="00681D1E" w:rsidP="00681D1E">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 Assurance Manager</w:t>
            </w:r>
          </w:p>
        </w:tc>
      </w:tr>
      <w:tr w:rsidR="00652221" w14:paraId="10C5E670"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3AF77B95" w14:textId="77777777" w:rsidR="00652221" w:rsidRPr="009534B6" w:rsidRDefault="00652221" w:rsidP="00652221">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lastRenderedPageBreak/>
              <w:t>Meeting</w:t>
            </w:r>
          </w:p>
        </w:tc>
        <w:tc>
          <w:tcPr>
            <w:tcW w:w="4409" w:type="dxa"/>
            <w:tcBorders>
              <w:top w:val="single" w:sz="6" w:space="0" w:color="auto"/>
              <w:left w:val="single" w:sz="6" w:space="0" w:color="auto"/>
              <w:bottom w:val="single" w:sz="6" w:space="0" w:color="auto"/>
              <w:right w:val="single" w:sz="6" w:space="0" w:color="auto"/>
            </w:tcBorders>
          </w:tcPr>
          <w:p w14:paraId="434CDAB8" w14:textId="77777777" w:rsidR="00652221" w:rsidRPr="009534B6" w:rsidRDefault="00652221" w:rsidP="00652221">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Reports</w:t>
            </w:r>
          </w:p>
        </w:tc>
        <w:tc>
          <w:tcPr>
            <w:tcW w:w="4675" w:type="dxa"/>
            <w:tcBorders>
              <w:top w:val="single" w:sz="6" w:space="0" w:color="auto"/>
              <w:left w:val="single" w:sz="6" w:space="0" w:color="auto"/>
              <w:bottom w:val="single" w:sz="6" w:space="0" w:color="auto"/>
              <w:right w:val="single" w:sz="6" w:space="0" w:color="auto"/>
            </w:tcBorders>
          </w:tcPr>
          <w:p w14:paraId="766FABA4" w14:textId="77777777" w:rsidR="00652221" w:rsidRPr="009534B6" w:rsidRDefault="00652221" w:rsidP="00652221">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Terms of Reference</w:t>
            </w:r>
          </w:p>
        </w:tc>
        <w:tc>
          <w:tcPr>
            <w:tcW w:w="2498" w:type="dxa"/>
            <w:gridSpan w:val="2"/>
            <w:tcBorders>
              <w:top w:val="single" w:sz="6" w:space="0" w:color="auto"/>
              <w:left w:val="single" w:sz="6" w:space="0" w:color="auto"/>
              <w:bottom w:val="single" w:sz="6" w:space="0" w:color="auto"/>
              <w:right w:val="single" w:sz="6" w:space="0" w:color="auto"/>
            </w:tcBorders>
          </w:tcPr>
          <w:p w14:paraId="3518BAE0" w14:textId="77777777" w:rsidR="00652221" w:rsidRPr="009534B6" w:rsidRDefault="00652221" w:rsidP="00652221">
            <w:pPr>
              <w:autoSpaceDE w:val="0"/>
              <w:autoSpaceDN w:val="0"/>
              <w:adjustRightInd w:val="0"/>
              <w:jc w:val="center"/>
              <w:rPr>
                <w:rFonts w:ascii="Arial" w:hAnsi="Arial" w:cs="Arial"/>
                <w:color w:val="000000"/>
                <w:sz w:val="24"/>
                <w:szCs w:val="24"/>
              </w:rPr>
            </w:pPr>
            <w:r w:rsidRPr="009534B6">
              <w:rPr>
                <w:rFonts w:ascii="Arial" w:hAnsi="Arial" w:cs="Arial"/>
                <w:color w:val="000000"/>
                <w:sz w:val="24"/>
                <w:szCs w:val="24"/>
              </w:rPr>
              <w:t>Lead Officer</w:t>
            </w:r>
          </w:p>
        </w:tc>
      </w:tr>
      <w:tr w:rsidR="00FE017F" w14:paraId="1B34934C"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13261FF8" w14:textId="77777777" w:rsidR="00FE017F" w:rsidRPr="009534B6" w:rsidRDefault="00380A6C" w:rsidP="00380A6C">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30 </w:t>
            </w:r>
            <w:r w:rsidR="00FE017F">
              <w:rPr>
                <w:rFonts w:ascii="Arial" w:hAnsi="Arial" w:cs="Arial"/>
                <w:color w:val="000000"/>
                <w:sz w:val="24"/>
                <w:szCs w:val="24"/>
              </w:rPr>
              <w:t>March 202</w:t>
            </w:r>
            <w:r>
              <w:rPr>
                <w:rFonts w:ascii="Arial" w:hAnsi="Arial" w:cs="Arial"/>
                <w:color w:val="000000"/>
                <w:sz w:val="24"/>
                <w:szCs w:val="24"/>
              </w:rPr>
              <w:t>2</w:t>
            </w:r>
          </w:p>
        </w:tc>
        <w:tc>
          <w:tcPr>
            <w:tcW w:w="4409" w:type="dxa"/>
            <w:tcBorders>
              <w:top w:val="single" w:sz="6" w:space="0" w:color="auto"/>
              <w:left w:val="single" w:sz="6" w:space="0" w:color="auto"/>
              <w:bottom w:val="single" w:sz="6" w:space="0" w:color="auto"/>
              <w:right w:val="single" w:sz="6" w:space="0" w:color="auto"/>
            </w:tcBorders>
          </w:tcPr>
          <w:p w14:paraId="38A5394C" w14:textId="77777777" w:rsidR="00FE017F" w:rsidRPr="009534B6" w:rsidRDefault="00FE017F" w:rsidP="00380A6C">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1. Internal Audit Plan </w:t>
            </w:r>
            <w:r w:rsidR="00380A6C">
              <w:rPr>
                <w:rFonts w:ascii="Arial" w:hAnsi="Arial" w:cs="Arial"/>
                <w:color w:val="000000"/>
                <w:sz w:val="24"/>
                <w:szCs w:val="24"/>
              </w:rPr>
              <w:t>for 1</w:t>
            </w:r>
            <w:r w:rsidR="00380A6C" w:rsidRPr="00380A6C">
              <w:rPr>
                <w:rFonts w:ascii="Arial" w:hAnsi="Arial" w:cs="Arial"/>
                <w:color w:val="000000"/>
                <w:sz w:val="24"/>
                <w:szCs w:val="24"/>
                <w:vertAlign w:val="superscript"/>
              </w:rPr>
              <w:t>st</w:t>
            </w:r>
            <w:r w:rsidR="00380A6C">
              <w:rPr>
                <w:rFonts w:ascii="Arial" w:hAnsi="Arial" w:cs="Arial"/>
                <w:color w:val="000000"/>
                <w:sz w:val="24"/>
                <w:szCs w:val="24"/>
              </w:rPr>
              <w:t xml:space="preserve"> Quarter of 2022/2023 </w:t>
            </w:r>
            <w:r>
              <w:rPr>
                <w:rFonts w:ascii="Arial" w:hAnsi="Arial" w:cs="Arial"/>
                <w:color w:val="000000"/>
                <w:sz w:val="24"/>
                <w:szCs w:val="24"/>
              </w:rPr>
              <w:t xml:space="preserve">&amp; Charter </w:t>
            </w:r>
          </w:p>
        </w:tc>
        <w:tc>
          <w:tcPr>
            <w:tcW w:w="4675" w:type="dxa"/>
            <w:tcBorders>
              <w:top w:val="single" w:sz="6" w:space="0" w:color="auto"/>
              <w:left w:val="single" w:sz="6" w:space="0" w:color="auto"/>
              <w:bottom w:val="single" w:sz="6" w:space="0" w:color="auto"/>
              <w:right w:val="single" w:sz="6" w:space="0" w:color="auto"/>
            </w:tcBorders>
          </w:tcPr>
          <w:p w14:paraId="3593E809" w14:textId="77777777" w:rsidR="00FE017F" w:rsidRPr="009534B6"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 xml:space="preserve">To </w:t>
            </w:r>
            <w:r>
              <w:rPr>
                <w:rFonts w:ascii="Arial" w:hAnsi="Arial" w:cs="Arial"/>
                <w:color w:val="000000"/>
                <w:sz w:val="24"/>
                <w:szCs w:val="24"/>
              </w:rPr>
              <w:t>review the Internal Audit Plan, Internal Audit resources ad progress with its achievement</w:t>
            </w:r>
          </w:p>
          <w:p w14:paraId="0639696E" w14:textId="77777777" w:rsidR="00FE017F" w:rsidRPr="009534B6" w:rsidRDefault="00FE017F" w:rsidP="00FE017F">
            <w:pPr>
              <w:autoSpaceDE w:val="0"/>
              <w:autoSpaceDN w:val="0"/>
              <w:adjustRightInd w:val="0"/>
              <w:rPr>
                <w:rFonts w:ascii="Arial" w:hAnsi="Arial" w:cs="Arial"/>
                <w:color w:val="000000"/>
                <w:sz w:val="24"/>
                <w:szCs w:val="24"/>
              </w:rPr>
            </w:pPr>
          </w:p>
          <w:p w14:paraId="638E515D" w14:textId="77777777" w:rsidR="00FE017F" w:rsidRPr="009534B6" w:rsidRDefault="00FE017F" w:rsidP="00FE017F">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65D443A9" w14:textId="77777777" w:rsidR="00FE017F" w:rsidRPr="009534B6" w:rsidRDefault="00380A6C"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sidRPr="009534B6">
              <w:rPr>
                <w:rFonts w:ascii="Arial" w:hAnsi="Arial" w:cs="Arial"/>
                <w:color w:val="000000"/>
                <w:sz w:val="24"/>
                <w:szCs w:val="24"/>
              </w:rPr>
              <w:t xml:space="preserve"> Assurance Manager</w:t>
            </w:r>
          </w:p>
        </w:tc>
      </w:tr>
      <w:tr w:rsidR="00EF45F4" w14:paraId="1328F8C0"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4B038979" w14:textId="77777777" w:rsidR="00EF45F4" w:rsidRPr="009534B6" w:rsidRDefault="00EF45F4" w:rsidP="00EF45F4">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1BDD001" w14:textId="77777777" w:rsidR="00EF45F4" w:rsidRDefault="00EF45F4" w:rsidP="00EF45F4">
            <w:pPr>
              <w:autoSpaceDE w:val="0"/>
              <w:autoSpaceDN w:val="0"/>
              <w:adjustRightInd w:val="0"/>
              <w:rPr>
                <w:rFonts w:ascii="Arial" w:hAnsi="Arial" w:cs="Arial"/>
                <w:color w:val="000000"/>
                <w:sz w:val="24"/>
                <w:szCs w:val="24"/>
              </w:rPr>
            </w:pPr>
            <w:r>
              <w:rPr>
                <w:rFonts w:ascii="Arial" w:hAnsi="Arial" w:cs="Arial"/>
                <w:color w:val="000000"/>
                <w:sz w:val="24"/>
                <w:szCs w:val="24"/>
              </w:rPr>
              <w:t>2. Approval of Accounting Policies – 2021/2022</w:t>
            </w:r>
          </w:p>
        </w:tc>
        <w:tc>
          <w:tcPr>
            <w:tcW w:w="4675" w:type="dxa"/>
            <w:tcBorders>
              <w:top w:val="single" w:sz="6" w:space="0" w:color="auto"/>
              <w:left w:val="single" w:sz="6" w:space="0" w:color="auto"/>
              <w:bottom w:val="single" w:sz="6" w:space="0" w:color="auto"/>
              <w:right w:val="single" w:sz="6" w:space="0" w:color="auto"/>
            </w:tcBorders>
          </w:tcPr>
          <w:p w14:paraId="49E1A987" w14:textId="77777777" w:rsidR="00EF45F4" w:rsidRPr="009534B6" w:rsidRDefault="00EF45F4" w:rsidP="00EF45F4">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approve the Council's Statement of Accounts</w:t>
            </w:r>
          </w:p>
        </w:tc>
        <w:tc>
          <w:tcPr>
            <w:tcW w:w="2498" w:type="dxa"/>
            <w:gridSpan w:val="2"/>
            <w:tcBorders>
              <w:top w:val="single" w:sz="6" w:space="0" w:color="auto"/>
              <w:left w:val="single" w:sz="6" w:space="0" w:color="auto"/>
              <w:bottom w:val="single" w:sz="6" w:space="0" w:color="auto"/>
              <w:right w:val="single" w:sz="6" w:space="0" w:color="auto"/>
            </w:tcBorders>
          </w:tcPr>
          <w:p w14:paraId="713180D9" w14:textId="77777777" w:rsidR="00EF45F4" w:rsidRDefault="00EF45F4" w:rsidP="00EF45F4">
            <w:pPr>
              <w:autoSpaceDE w:val="0"/>
              <w:autoSpaceDN w:val="0"/>
              <w:adjustRightInd w:val="0"/>
              <w:jc w:val="center"/>
              <w:rPr>
                <w:rFonts w:ascii="Arial" w:hAnsi="Arial" w:cs="Arial"/>
                <w:color w:val="000000"/>
                <w:sz w:val="24"/>
                <w:szCs w:val="24"/>
              </w:rPr>
            </w:pPr>
            <w:r>
              <w:rPr>
                <w:rFonts w:ascii="Arial" w:hAnsi="Arial" w:cs="Arial"/>
                <w:color w:val="000000"/>
                <w:sz w:val="24"/>
                <w:szCs w:val="24"/>
              </w:rPr>
              <w:t>Financial Services Manager</w:t>
            </w:r>
          </w:p>
        </w:tc>
      </w:tr>
      <w:tr w:rsidR="00FE017F" w14:paraId="05FA6998"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25DB913A"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735F2FBD" w14:textId="77777777" w:rsidR="00FE017F" w:rsidRPr="009534B6" w:rsidRDefault="00FE017F" w:rsidP="00380A6C">
            <w:pPr>
              <w:autoSpaceDE w:val="0"/>
              <w:autoSpaceDN w:val="0"/>
              <w:adjustRightInd w:val="0"/>
              <w:rPr>
                <w:rFonts w:ascii="Arial" w:hAnsi="Arial" w:cs="Arial"/>
                <w:color w:val="000000"/>
                <w:sz w:val="24"/>
                <w:szCs w:val="24"/>
              </w:rPr>
            </w:pPr>
            <w:r>
              <w:rPr>
                <w:rFonts w:ascii="Arial" w:hAnsi="Arial" w:cs="Arial"/>
                <w:color w:val="000000"/>
                <w:sz w:val="24"/>
                <w:szCs w:val="24"/>
              </w:rPr>
              <w:t>3</w:t>
            </w:r>
            <w:r w:rsidRPr="009534B6">
              <w:rPr>
                <w:rFonts w:ascii="Arial" w:hAnsi="Arial" w:cs="Arial"/>
                <w:color w:val="000000"/>
                <w:sz w:val="24"/>
                <w:szCs w:val="24"/>
              </w:rPr>
              <w:t xml:space="preserve">. </w:t>
            </w:r>
            <w:r>
              <w:rPr>
                <w:rFonts w:ascii="Arial" w:hAnsi="Arial" w:cs="Arial"/>
                <w:color w:val="000000"/>
                <w:sz w:val="24"/>
                <w:szCs w:val="24"/>
              </w:rPr>
              <w:t xml:space="preserve">Corporate Risk &amp; Opportunity Management </w:t>
            </w:r>
            <w:r w:rsidR="00380A6C">
              <w:rPr>
                <w:rFonts w:ascii="Arial" w:hAnsi="Arial" w:cs="Arial"/>
                <w:color w:val="000000"/>
                <w:sz w:val="24"/>
                <w:szCs w:val="24"/>
              </w:rPr>
              <w:t xml:space="preserve">Arrangements </w:t>
            </w:r>
            <w:r>
              <w:rPr>
                <w:rFonts w:ascii="Arial" w:hAnsi="Arial" w:cs="Arial"/>
                <w:color w:val="000000"/>
                <w:sz w:val="24"/>
                <w:szCs w:val="24"/>
              </w:rPr>
              <w:t>– Annual Re</w:t>
            </w:r>
            <w:r w:rsidR="00380A6C">
              <w:rPr>
                <w:rFonts w:ascii="Arial" w:hAnsi="Arial" w:cs="Arial"/>
                <w:color w:val="000000"/>
                <w:sz w:val="24"/>
                <w:szCs w:val="24"/>
              </w:rPr>
              <w:t>view</w:t>
            </w:r>
          </w:p>
        </w:tc>
        <w:tc>
          <w:tcPr>
            <w:tcW w:w="4675" w:type="dxa"/>
            <w:tcBorders>
              <w:top w:val="single" w:sz="6" w:space="0" w:color="auto"/>
              <w:left w:val="single" w:sz="6" w:space="0" w:color="auto"/>
              <w:bottom w:val="single" w:sz="6" w:space="0" w:color="auto"/>
              <w:right w:val="single" w:sz="6" w:space="0" w:color="auto"/>
            </w:tcBorders>
          </w:tcPr>
          <w:p w14:paraId="25B7656A" w14:textId="77777777" w:rsidR="00FE017F" w:rsidRPr="009534B6"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the effective development and operation of the internal control, risk management and corporate governance within the Council and within joint working and partnership arrangements</w:t>
            </w:r>
          </w:p>
          <w:p w14:paraId="07BA61D0" w14:textId="77777777" w:rsidR="00FE017F" w:rsidRPr="009534B6" w:rsidRDefault="00FE017F" w:rsidP="00FE017F">
            <w:pPr>
              <w:autoSpaceDE w:val="0"/>
              <w:autoSpaceDN w:val="0"/>
              <w:adjustRightInd w:val="0"/>
              <w:rPr>
                <w:rFonts w:ascii="Arial" w:hAnsi="Arial" w:cs="Arial"/>
                <w:color w:val="000000"/>
                <w:sz w:val="24"/>
                <w:szCs w:val="24"/>
              </w:rPr>
            </w:pPr>
          </w:p>
        </w:tc>
        <w:tc>
          <w:tcPr>
            <w:tcW w:w="2498" w:type="dxa"/>
            <w:gridSpan w:val="2"/>
            <w:tcBorders>
              <w:top w:val="single" w:sz="6" w:space="0" w:color="auto"/>
              <w:left w:val="single" w:sz="6" w:space="0" w:color="auto"/>
              <w:bottom w:val="single" w:sz="6" w:space="0" w:color="auto"/>
              <w:right w:val="single" w:sz="6" w:space="0" w:color="auto"/>
            </w:tcBorders>
          </w:tcPr>
          <w:p w14:paraId="144714EC" w14:textId="77777777" w:rsidR="00FE017F" w:rsidRPr="009534B6" w:rsidRDefault="00380A6C"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Pr>
                <w:rFonts w:ascii="Arial" w:hAnsi="Arial" w:cs="Arial"/>
                <w:color w:val="000000"/>
                <w:sz w:val="24"/>
                <w:szCs w:val="24"/>
              </w:rPr>
              <w:t xml:space="preserve"> Assurance Manager</w:t>
            </w:r>
          </w:p>
        </w:tc>
      </w:tr>
      <w:tr w:rsidR="00FE017F" w14:paraId="200D674A"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72B1A71C"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2464D489" w14:textId="77777777" w:rsidR="00FE017F" w:rsidRDefault="00FE017F" w:rsidP="00380A6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4. Governance and </w:t>
            </w:r>
            <w:r w:rsidR="00380A6C">
              <w:rPr>
                <w:rFonts w:ascii="Arial" w:hAnsi="Arial" w:cs="Arial"/>
                <w:color w:val="000000"/>
                <w:sz w:val="24"/>
                <w:szCs w:val="24"/>
              </w:rPr>
              <w:t>Standards</w:t>
            </w:r>
            <w:r>
              <w:rPr>
                <w:rFonts w:ascii="Arial" w:hAnsi="Arial" w:cs="Arial"/>
                <w:color w:val="000000"/>
                <w:sz w:val="24"/>
                <w:szCs w:val="24"/>
              </w:rPr>
              <w:t xml:space="preserve"> Committee Work Programme for 202</w:t>
            </w:r>
            <w:r w:rsidR="00380A6C">
              <w:rPr>
                <w:rFonts w:ascii="Arial" w:hAnsi="Arial" w:cs="Arial"/>
                <w:color w:val="000000"/>
                <w:sz w:val="24"/>
                <w:szCs w:val="24"/>
              </w:rPr>
              <w:t>2</w:t>
            </w:r>
            <w:r>
              <w:rPr>
                <w:rFonts w:ascii="Arial" w:hAnsi="Arial" w:cs="Arial"/>
                <w:color w:val="000000"/>
                <w:sz w:val="24"/>
                <w:szCs w:val="24"/>
              </w:rPr>
              <w:t>/202</w:t>
            </w:r>
            <w:r w:rsidR="00380A6C">
              <w:rPr>
                <w:rFonts w:ascii="Arial" w:hAnsi="Arial" w:cs="Arial"/>
                <w:color w:val="000000"/>
                <w:sz w:val="24"/>
                <w:szCs w:val="24"/>
              </w:rPr>
              <w:t>3</w:t>
            </w:r>
          </w:p>
          <w:p w14:paraId="4B3A4CE2" w14:textId="77777777" w:rsidR="00380A6C" w:rsidRDefault="00380A6C" w:rsidP="00380A6C">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16A44E06" w14:textId="77777777" w:rsidR="00FE017F"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All Terms</w:t>
            </w:r>
          </w:p>
        </w:tc>
        <w:tc>
          <w:tcPr>
            <w:tcW w:w="2498" w:type="dxa"/>
            <w:gridSpan w:val="2"/>
            <w:tcBorders>
              <w:top w:val="single" w:sz="6" w:space="0" w:color="auto"/>
              <w:left w:val="single" w:sz="6" w:space="0" w:color="auto"/>
              <w:bottom w:val="single" w:sz="6" w:space="0" w:color="auto"/>
              <w:right w:val="single" w:sz="6" w:space="0" w:color="auto"/>
            </w:tcBorders>
          </w:tcPr>
          <w:p w14:paraId="38520071" w14:textId="77777777" w:rsidR="00FE017F" w:rsidRDefault="00380A6C"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Pr>
                <w:rFonts w:ascii="Arial" w:hAnsi="Arial" w:cs="Arial"/>
                <w:color w:val="000000"/>
                <w:sz w:val="24"/>
                <w:szCs w:val="24"/>
              </w:rPr>
              <w:t xml:space="preserve"> Assurance Manager</w:t>
            </w:r>
          </w:p>
          <w:p w14:paraId="3CE7B4BC" w14:textId="77777777" w:rsidR="00FE017F" w:rsidRDefault="00FE017F" w:rsidP="00FE017F">
            <w:pPr>
              <w:autoSpaceDE w:val="0"/>
              <w:autoSpaceDN w:val="0"/>
              <w:adjustRightInd w:val="0"/>
              <w:jc w:val="center"/>
              <w:rPr>
                <w:rFonts w:ascii="Arial" w:hAnsi="Arial" w:cs="Arial"/>
                <w:color w:val="000000"/>
                <w:sz w:val="24"/>
                <w:szCs w:val="24"/>
              </w:rPr>
            </w:pPr>
          </w:p>
        </w:tc>
      </w:tr>
      <w:tr w:rsidR="00FE017F" w14:paraId="26F70433"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3D40574D"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8620182" w14:textId="77777777" w:rsidR="00FE017F" w:rsidRDefault="00FE017F" w:rsidP="00380A6C">
            <w:pPr>
              <w:autoSpaceDE w:val="0"/>
              <w:autoSpaceDN w:val="0"/>
              <w:adjustRightInd w:val="0"/>
              <w:rPr>
                <w:rFonts w:ascii="Arial" w:hAnsi="Arial" w:cs="Arial"/>
                <w:color w:val="000000"/>
                <w:sz w:val="24"/>
                <w:szCs w:val="24"/>
              </w:rPr>
            </w:pPr>
            <w:r>
              <w:rPr>
                <w:rFonts w:ascii="Arial" w:hAnsi="Arial" w:cs="Arial"/>
                <w:color w:val="000000"/>
                <w:sz w:val="24"/>
                <w:szCs w:val="24"/>
              </w:rPr>
              <w:t xml:space="preserve">5. Governance and </w:t>
            </w:r>
            <w:r w:rsidR="00380A6C">
              <w:rPr>
                <w:rFonts w:ascii="Arial" w:hAnsi="Arial" w:cs="Arial"/>
                <w:color w:val="000000"/>
                <w:sz w:val="24"/>
                <w:szCs w:val="24"/>
              </w:rPr>
              <w:t>Standards</w:t>
            </w:r>
            <w:r>
              <w:rPr>
                <w:rFonts w:ascii="Arial" w:hAnsi="Arial" w:cs="Arial"/>
                <w:color w:val="000000"/>
                <w:sz w:val="24"/>
                <w:szCs w:val="24"/>
              </w:rPr>
              <w:t xml:space="preserve"> Committee Training Programme for 202</w:t>
            </w:r>
            <w:r w:rsidR="00380A6C">
              <w:rPr>
                <w:rFonts w:ascii="Arial" w:hAnsi="Arial" w:cs="Arial"/>
                <w:color w:val="000000"/>
                <w:sz w:val="24"/>
                <w:szCs w:val="24"/>
              </w:rPr>
              <w:t>2</w:t>
            </w:r>
            <w:r>
              <w:rPr>
                <w:rFonts w:ascii="Arial" w:hAnsi="Arial" w:cs="Arial"/>
                <w:color w:val="000000"/>
                <w:sz w:val="24"/>
                <w:szCs w:val="24"/>
              </w:rPr>
              <w:t>/202</w:t>
            </w:r>
            <w:r w:rsidR="00380A6C">
              <w:rPr>
                <w:rFonts w:ascii="Arial" w:hAnsi="Arial" w:cs="Arial"/>
                <w:color w:val="000000"/>
                <w:sz w:val="24"/>
                <w:szCs w:val="24"/>
              </w:rPr>
              <w:t>3</w:t>
            </w:r>
          </w:p>
          <w:p w14:paraId="12E0BE95" w14:textId="77777777" w:rsidR="00380A6C" w:rsidRDefault="00380A6C" w:rsidP="00380A6C">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52FC1240" w14:textId="77777777" w:rsidR="00FE017F"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All Terms</w:t>
            </w:r>
          </w:p>
        </w:tc>
        <w:tc>
          <w:tcPr>
            <w:tcW w:w="2498" w:type="dxa"/>
            <w:gridSpan w:val="2"/>
            <w:tcBorders>
              <w:top w:val="single" w:sz="6" w:space="0" w:color="auto"/>
              <w:left w:val="single" w:sz="6" w:space="0" w:color="auto"/>
              <w:bottom w:val="single" w:sz="6" w:space="0" w:color="auto"/>
              <w:right w:val="single" w:sz="6" w:space="0" w:color="auto"/>
            </w:tcBorders>
          </w:tcPr>
          <w:p w14:paraId="2B54FCF7" w14:textId="77777777" w:rsidR="00FE017F" w:rsidRDefault="00380A6C"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Pr>
                <w:rFonts w:ascii="Arial" w:hAnsi="Arial" w:cs="Arial"/>
                <w:color w:val="000000"/>
                <w:sz w:val="24"/>
                <w:szCs w:val="24"/>
              </w:rPr>
              <w:t xml:space="preserve"> Assurance Manager</w:t>
            </w:r>
          </w:p>
          <w:p w14:paraId="76794FCB" w14:textId="77777777" w:rsidR="00FE017F" w:rsidRDefault="00FE017F" w:rsidP="00FE017F">
            <w:pPr>
              <w:autoSpaceDE w:val="0"/>
              <w:autoSpaceDN w:val="0"/>
              <w:adjustRightInd w:val="0"/>
              <w:jc w:val="center"/>
              <w:rPr>
                <w:rFonts w:ascii="Arial" w:hAnsi="Arial" w:cs="Arial"/>
                <w:color w:val="000000"/>
                <w:sz w:val="24"/>
                <w:szCs w:val="24"/>
              </w:rPr>
            </w:pPr>
          </w:p>
        </w:tc>
      </w:tr>
      <w:tr w:rsidR="00FE017F" w14:paraId="5D1516F1" w14:textId="77777777" w:rsidTr="00920D4D">
        <w:tblPrEx>
          <w:tblLook w:val="0000" w:firstRow="0" w:lastRow="0" w:firstColumn="0" w:lastColumn="0" w:noHBand="0" w:noVBand="0"/>
        </w:tblPrEx>
        <w:trPr>
          <w:trHeight w:val="727"/>
        </w:trPr>
        <w:tc>
          <w:tcPr>
            <w:tcW w:w="2494" w:type="dxa"/>
            <w:tcBorders>
              <w:top w:val="single" w:sz="2" w:space="0" w:color="000000"/>
              <w:left w:val="single" w:sz="6" w:space="0" w:color="auto"/>
              <w:bottom w:val="single" w:sz="2" w:space="0" w:color="000000"/>
              <w:right w:val="single" w:sz="6" w:space="0" w:color="auto"/>
            </w:tcBorders>
          </w:tcPr>
          <w:p w14:paraId="6D68F044" w14:textId="77777777" w:rsidR="00FE017F" w:rsidRPr="009534B6" w:rsidRDefault="00FE017F" w:rsidP="00FE017F">
            <w:pPr>
              <w:autoSpaceDE w:val="0"/>
              <w:autoSpaceDN w:val="0"/>
              <w:adjustRightInd w:val="0"/>
              <w:jc w:val="center"/>
              <w:rPr>
                <w:rFonts w:ascii="Arial" w:hAnsi="Arial" w:cs="Arial"/>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tcPr>
          <w:p w14:paraId="6DD65570" w14:textId="77777777" w:rsidR="00FE017F" w:rsidRPr="009534B6" w:rsidRDefault="00FE017F" w:rsidP="00FE017F">
            <w:pPr>
              <w:autoSpaceDE w:val="0"/>
              <w:autoSpaceDN w:val="0"/>
              <w:adjustRightInd w:val="0"/>
              <w:rPr>
                <w:rFonts w:ascii="Arial" w:hAnsi="Arial" w:cs="Arial"/>
                <w:color w:val="000000"/>
                <w:sz w:val="24"/>
                <w:szCs w:val="24"/>
              </w:rPr>
            </w:pPr>
            <w:r>
              <w:rPr>
                <w:rFonts w:ascii="Arial" w:hAnsi="Arial" w:cs="Arial"/>
                <w:color w:val="000000"/>
                <w:sz w:val="24"/>
                <w:szCs w:val="24"/>
              </w:rPr>
              <w:t>6</w:t>
            </w:r>
            <w:r w:rsidRPr="009534B6">
              <w:rPr>
                <w:rFonts w:ascii="Arial" w:hAnsi="Arial" w:cs="Arial"/>
                <w:color w:val="000000"/>
                <w:sz w:val="24"/>
                <w:szCs w:val="24"/>
              </w:rPr>
              <w:t>. Implementation of Internal Audit Recommendations</w:t>
            </w:r>
            <w:r>
              <w:rPr>
                <w:rFonts w:ascii="Arial" w:hAnsi="Arial" w:cs="Arial"/>
                <w:color w:val="000000"/>
                <w:sz w:val="24"/>
                <w:szCs w:val="24"/>
              </w:rPr>
              <w:t xml:space="preserve"> – Position Statement</w:t>
            </w:r>
          </w:p>
          <w:p w14:paraId="5298A9E4" w14:textId="77777777" w:rsidR="00FE017F" w:rsidRPr="009534B6" w:rsidRDefault="00FE017F" w:rsidP="00FE017F">
            <w:pPr>
              <w:autoSpaceDE w:val="0"/>
              <w:autoSpaceDN w:val="0"/>
              <w:adjustRightInd w:val="0"/>
              <w:rPr>
                <w:rFonts w:ascii="Arial" w:hAnsi="Arial" w:cs="Arial"/>
                <w:color w:val="000000"/>
                <w:sz w:val="24"/>
                <w:szCs w:val="24"/>
              </w:rPr>
            </w:pPr>
          </w:p>
        </w:tc>
        <w:tc>
          <w:tcPr>
            <w:tcW w:w="4675" w:type="dxa"/>
            <w:tcBorders>
              <w:top w:val="single" w:sz="6" w:space="0" w:color="auto"/>
              <w:left w:val="single" w:sz="6" w:space="0" w:color="auto"/>
              <w:bottom w:val="single" w:sz="6" w:space="0" w:color="auto"/>
              <w:right w:val="single" w:sz="6" w:space="0" w:color="auto"/>
            </w:tcBorders>
          </w:tcPr>
          <w:p w14:paraId="45BA6193" w14:textId="77777777" w:rsidR="00FE017F" w:rsidRPr="009534B6" w:rsidRDefault="00FE017F" w:rsidP="00FE017F">
            <w:pPr>
              <w:autoSpaceDE w:val="0"/>
              <w:autoSpaceDN w:val="0"/>
              <w:adjustRightInd w:val="0"/>
              <w:rPr>
                <w:rFonts w:ascii="Arial" w:hAnsi="Arial" w:cs="Arial"/>
                <w:color w:val="000000"/>
                <w:sz w:val="24"/>
                <w:szCs w:val="24"/>
              </w:rPr>
            </w:pPr>
            <w:r w:rsidRPr="009534B6">
              <w:rPr>
                <w:rFonts w:ascii="Arial" w:hAnsi="Arial" w:cs="Arial"/>
                <w:color w:val="000000"/>
                <w:sz w:val="24"/>
                <w:szCs w:val="24"/>
              </w:rPr>
              <w:t>To monitor implementation of agreed recommendations</w:t>
            </w:r>
          </w:p>
        </w:tc>
        <w:tc>
          <w:tcPr>
            <w:tcW w:w="2498" w:type="dxa"/>
            <w:gridSpan w:val="2"/>
            <w:tcBorders>
              <w:top w:val="single" w:sz="6" w:space="0" w:color="auto"/>
              <w:left w:val="single" w:sz="6" w:space="0" w:color="auto"/>
              <w:bottom w:val="single" w:sz="6" w:space="0" w:color="auto"/>
              <w:right w:val="single" w:sz="6" w:space="0" w:color="auto"/>
            </w:tcBorders>
          </w:tcPr>
          <w:p w14:paraId="1A3E24C3" w14:textId="77777777" w:rsidR="00FE017F" w:rsidRPr="009534B6" w:rsidRDefault="00380A6C" w:rsidP="00FE017F">
            <w:pPr>
              <w:autoSpaceDE w:val="0"/>
              <w:autoSpaceDN w:val="0"/>
              <w:adjustRightInd w:val="0"/>
              <w:jc w:val="center"/>
              <w:rPr>
                <w:rFonts w:ascii="Arial" w:hAnsi="Arial" w:cs="Arial"/>
                <w:color w:val="000000"/>
                <w:sz w:val="24"/>
                <w:szCs w:val="24"/>
              </w:rPr>
            </w:pPr>
            <w:r>
              <w:rPr>
                <w:rFonts w:ascii="Arial" w:hAnsi="Arial" w:cs="Arial"/>
                <w:color w:val="000000"/>
                <w:sz w:val="24"/>
                <w:szCs w:val="24"/>
              </w:rPr>
              <w:t>Corporate</w:t>
            </w:r>
            <w:r w:rsidR="00FE017F" w:rsidRPr="009534B6">
              <w:rPr>
                <w:rFonts w:ascii="Arial" w:hAnsi="Arial" w:cs="Arial"/>
                <w:color w:val="000000"/>
                <w:sz w:val="24"/>
                <w:szCs w:val="24"/>
              </w:rPr>
              <w:t xml:space="preserve"> Assurance Manager</w:t>
            </w:r>
          </w:p>
        </w:tc>
      </w:tr>
    </w:tbl>
    <w:p w14:paraId="0D1E0E0B" w14:textId="77777777" w:rsidR="00BB49C4" w:rsidRDefault="00BB49C4" w:rsidP="00AA3B43">
      <w:pPr>
        <w:pStyle w:val="BodyTextIndent"/>
        <w:ind w:right="-270" w:hanging="720"/>
        <w:rPr>
          <w:rFonts w:ascii="Arial" w:hAnsi="Arial" w:cs="Arial"/>
          <w:szCs w:val="24"/>
        </w:rPr>
        <w:sectPr w:rsidR="00BB49C4" w:rsidSect="00EE47E0">
          <w:pgSz w:w="15840" w:h="12240" w:orient="landscape"/>
          <w:pgMar w:top="1800" w:right="1440" w:bottom="1800" w:left="1440" w:header="720" w:footer="720" w:gutter="0"/>
          <w:cols w:space="720"/>
          <w:docGrid w:linePitch="272"/>
        </w:sectPr>
      </w:pPr>
    </w:p>
    <w:p w14:paraId="550D8473" w14:textId="77777777" w:rsidR="00C82946" w:rsidRPr="008702DA" w:rsidRDefault="00C82946" w:rsidP="00AA3B43">
      <w:pPr>
        <w:pStyle w:val="Heading4"/>
        <w:ind w:right="-270"/>
        <w:rPr>
          <w:rFonts w:ascii="Arial" w:hAnsi="Arial" w:cs="Arial"/>
          <w:b/>
          <w:szCs w:val="24"/>
          <w:u w:val="none"/>
        </w:rPr>
      </w:pPr>
      <w:r w:rsidRPr="008702DA">
        <w:rPr>
          <w:rFonts w:ascii="Arial" w:hAnsi="Arial" w:cs="Arial"/>
          <w:b/>
          <w:szCs w:val="24"/>
          <w:u w:val="none"/>
        </w:rPr>
        <w:lastRenderedPageBreak/>
        <w:t>OPTIONS AVAILABLE</w:t>
      </w:r>
    </w:p>
    <w:p w14:paraId="029F226C" w14:textId="77777777" w:rsidR="00C82946" w:rsidRPr="00304BD4" w:rsidRDefault="00C82946" w:rsidP="00AA3B43">
      <w:pPr>
        <w:pStyle w:val="Heading4"/>
        <w:tabs>
          <w:tab w:val="clear" w:pos="720"/>
        </w:tabs>
        <w:ind w:left="0" w:right="-270" w:firstLine="0"/>
        <w:rPr>
          <w:rFonts w:ascii="Arial" w:hAnsi="Arial" w:cs="Arial"/>
          <w:szCs w:val="24"/>
        </w:rPr>
      </w:pPr>
    </w:p>
    <w:p w14:paraId="2DF83944" w14:textId="77777777" w:rsidR="00C82946" w:rsidRDefault="008C2FA4" w:rsidP="00AA3B43">
      <w:pPr>
        <w:pStyle w:val="Heading4"/>
        <w:tabs>
          <w:tab w:val="clear" w:pos="720"/>
        </w:tabs>
        <w:ind w:right="-270"/>
        <w:rPr>
          <w:rFonts w:ascii="Arial" w:hAnsi="Arial" w:cs="Arial"/>
          <w:szCs w:val="24"/>
          <w:u w:val="none"/>
        </w:rPr>
      </w:pPr>
      <w:r>
        <w:rPr>
          <w:rFonts w:ascii="Arial" w:hAnsi="Arial" w:cs="Arial"/>
          <w:szCs w:val="24"/>
          <w:u w:val="none"/>
        </w:rPr>
        <w:t>4.1</w:t>
      </w:r>
      <w:r>
        <w:rPr>
          <w:rFonts w:ascii="Arial" w:hAnsi="Arial" w:cs="Arial"/>
          <w:szCs w:val="24"/>
          <w:u w:val="none"/>
        </w:rPr>
        <w:tab/>
      </w:r>
      <w:r w:rsidR="00C82946" w:rsidRPr="00304BD4">
        <w:rPr>
          <w:rFonts w:ascii="Arial" w:hAnsi="Arial" w:cs="Arial"/>
          <w:szCs w:val="24"/>
          <w:u w:val="none"/>
        </w:rPr>
        <w:t xml:space="preserve">The options available are to either </w:t>
      </w:r>
      <w:r w:rsidR="006D2E64">
        <w:rPr>
          <w:rFonts w:ascii="Arial" w:hAnsi="Arial" w:cs="Arial"/>
          <w:szCs w:val="24"/>
          <w:u w:val="none"/>
        </w:rPr>
        <w:t>approve the enclosed work programme or agree amendments to it.</w:t>
      </w:r>
    </w:p>
    <w:p w14:paraId="26B9A9BE" w14:textId="77777777" w:rsidR="002E3E1B" w:rsidRPr="002E3E1B" w:rsidRDefault="002E3E1B" w:rsidP="002E3E1B"/>
    <w:p w14:paraId="3BB1A5CE" w14:textId="77777777" w:rsidR="002E3E1B" w:rsidRDefault="002E3E1B" w:rsidP="002E3E1B">
      <w:pPr>
        <w:ind w:right="-270"/>
        <w:rPr>
          <w:rFonts w:ascii="Arial" w:hAnsi="Arial" w:cs="Arial"/>
          <w:sz w:val="24"/>
          <w:szCs w:val="24"/>
        </w:rPr>
      </w:pPr>
      <w:r>
        <w:rPr>
          <w:rFonts w:ascii="Arial" w:hAnsi="Arial" w:cs="Arial"/>
          <w:b/>
          <w:sz w:val="24"/>
          <w:szCs w:val="24"/>
        </w:rPr>
        <w:t>5</w:t>
      </w:r>
      <w:r>
        <w:rPr>
          <w:rFonts w:ascii="Arial" w:hAnsi="Arial" w:cs="Arial"/>
          <w:b/>
          <w:sz w:val="24"/>
          <w:szCs w:val="24"/>
        </w:rPr>
        <w:tab/>
        <w:t xml:space="preserve">RISK ASSESSMENT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14:paraId="2932AA20" w14:textId="77777777" w:rsidR="002E3E1B" w:rsidRDefault="002E3E1B" w:rsidP="002E3E1B">
      <w:pPr>
        <w:ind w:right="-270"/>
        <w:rPr>
          <w:rFonts w:ascii="Arial" w:hAnsi="Arial" w:cs="Arial"/>
          <w:sz w:val="24"/>
          <w:szCs w:val="24"/>
        </w:rPr>
      </w:pPr>
      <w:r>
        <w:rPr>
          <w:rFonts w:ascii="Arial" w:hAnsi="Arial" w:cs="Arial"/>
          <w:sz w:val="24"/>
          <w:szCs w:val="24"/>
        </w:rPr>
        <w:tab/>
      </w:r>
    </w:p>
    <w:p w14:paraId="17B562BF" w14:textId="77777777" w:rsidR="00503CDF" w:rsidRPr="00FD7E85" w:rsidRDefault="008B7260" w:rsidP="00503CDF">
      <w:pPr>
        <w:ind w:left="720" w:hanging="720"/>
        <w:rPr>
          <w:rFonts w:ascii="Arial" w:hAnsi="Arial" w:cs="Arial"/>
          <w:sz w:val="24"/>
          <w:szCs w:val="24"/>
        </w:rPr>
      </w:pPr>
      <w:r w:rsidRPr="00503CDF">
        <w:rPr>
          <w:rFonts w:ascii="Arial" w:hAnsi="Arial" w:cs="Arial"/>
          <w:sz w:val="24"/>
          <w:szCs w:val="24"/>
        </w:rPr>
        <w:t>5.1</w:t>
      </w:r>
      <w:r>
        <w:rPr>
          <w:rFonts w:ascii="Arial" w:hAnsi="Arial" w:cs="Arial"/>
          <w:szCs w:val="24"/>
        </w:rPr>
        <w:tab/>
      </w:r>
      <w:r w:rsidR="00503CDF" w:rsidRPr="00FD7E85">
        <w:rPr>
          <w:rFonts w:ascii="Arial" w:hAnsi="Arial" w:cs="Arial"/>
          <w:sz w:val="24"/>
          <w:szCs w:val="24"/>
        </w:rPr>
        <w:t xml:space="preserve">The </w:t>
      </w:r>
      <w:r w:rsidR="00503CDF">
        <w:rPr>
          <w:rFonts w:ascii="Arial" w:hAnsi="Arial" w:cs="Arial"/>
          <w:sz w:val="24"/>
          <w:szCs w:val="24"/>
        </w:rPr>
        <w:t>Public Sector Internal Audit Standards</w:t>
      </w:r>
      <w:r w:rsidR="00503CDF" w:rsidRPr="00FD7E85">
        <w:rPr>
          <w:rFonts w:ascii="Arial" w:hAnsi="Arial" w:cs="Arial"/>
          <w:sz w:val="24"/>
          <w:szCs w:val="24"/>
        </w:rPr>
        <w:t xml:space="preserve"> will not be fully complied with unless the </w:t>
      </w:r>
      <w:r w:rsidR="00503CDF">
        <w:rPr>
          <w:rFonts w:ascii="Arial" w:hAnsi="Arial" w:cs="Arial"/>
          <w:sz w:val="24"/>
          <w:szCs w:val="24"/>
        </w:rPr>
        <w:t>Governance &amp; Standards</w:t>
      </w:r>
      <w:r w:rsidR="00503CDF" w:rsidRPr="00FD7E85">
        <w:rPr>
          <w:rFonts w:ascii="Arial" w:hAnsi="Arial" w:cs="Arial"/>
          <w:sz w:val="24"/>
          <w:szCs w:val="24"/>
        </w:rPr>
        <w:t xml:space="preserve"> Committee</w:t>
      </w:r>
      <w:r w:rsidR="00503CDF">
        <w:rPr>
          <w:rFonts w:ascii="Arial" w:hAnsi="Arial" w:cs="Arial"/>
          <w:sz w:val="24"/>
          <w:szCs w:val="24"/>
        </w:rPr>
        <w:t xml:space="preserve"> has an approved work programme</w:t>
      </w:r>
    </w:p>
    <w:p w14:paraId="2499FA0D" w14:textId="77777777" w:rsidR="00FA4573" w:rsidRPr="008B7260" w:rsidRDefault="00FA4573" w:rsidP="002E3E1B">
      <w:pPr>
        <w:pStyle w:val="Heading4"/>
        <w:tabs>
          <w:tab w:val="left" w:pos="720"/>
        </w:tabs>
        <w:ind w:left="0" w:right="-270" w:firstLine="0"/>
        <w:rPr>
          <w:rFonts w:ascii="Arial" w:hAnsi="Arial" w:cs="Arial"/>
          <w:szCs w:val="24"/>
          <w:u w:val="none"/>
        </w:rPr>
      </w:pPr>
    </w:p>
    <w:p w14:paraId="421A9532" w14:textId="77777777" w:rsidR="002E3E1B" w:rsidRDefault="002E3E1B" w:rsidP="002E3E1B">
      <w:pPr>
        <w:pStyle w:val="Heading4"/>
        <w:tabs>
          <w:tab w:val="left"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t>ALIGNMENT TO COUNCIL PRIORITIES</w:t>
      </w:r>
    </w:p>
    <w:p w14:paraId="10DA7C27" w14:textId="77777777" w:rsidR="002E3E1B" w:rsidRDefault="002E3E1B" w:rsidP="002E3E1B">
      <w:pPr>
        <w:ind w:right="-270"/>
        <w:rPr>
          <w:rFonts w:ascii="Arial" w:hAnsi="Arial" w:cs="Arial"/>
          <w:sz w:val="24"/>
          <w:szCs w:val="24"/>
        </w:rPr>
      </w:pPr>
    </w:p>
    <w:p w14:paraId="28D9A79B" w14:textId="77777777" w:rsidR="002E3E1B" w:rsidRDefault="002E3E1B" w:rsidP="002E3E1B">
      <w:pPr>
        <w:pStyle w:val="BodyText"/>
        <w:ind w:left="720" w:right="-270" w:hanging="720"/>
        <w:rPr>
          <w:rFonts w:ascii="Arial" w:hAnsi="Arial" w:cs="Arial"/>
          <w:szCs w:val="24"/>
        </w:rPr>
      </w:pPr>
      <w:r>
        <w:rPr>
          <w:rFonts w:ascii="Arial" w:hAnsi="Arial" w:cs="Arial"/>
          <w:szCs w:val="24"/>
        </w:rPr>
        <w:t>6.1</w:t>
      </w:r>
      <w:r>
        <w:rPr>
          <w:rFonts w:ascii="Arial" w:hAnsi="Arial" w:cs="Arial"/>
          <w:szCs w:val="24"/>
        </w:rPr>
        <w:tab/>
        <w:t xml:space="preserve">The need to maintain an effective </w:t>
      </w:r>
      <w:r w:rsidR="00C97287">
        <w:rPr>
          <w:rFonts w:ascii="Arial" w:hAnsi="Arial" w:cs="Arial"/>
          <w:szCs w:val="24"/>
        </w:rPr>
        <w:t xml:space="preserve">Governance and </w:t>
      </w:r>
      <w:r w:rsidR="00503CDF">
        <w:rPr>
          <w:rFonts w:ascii="Arial" w:hAnsi="Arial" w:cs="Arial"/>
          <w:szCs w:val="24"/>
        </w:rPr>
        <w:t>Standards</w:t>
      </w:r>
      <w:r>
        <w:rPr>
          <w:rFonts w:ascii="Arial" w:hAnsi="Arial" w:cs="Arial"/>
          <w:szCs w:val="24"/>
        </w:rPr>
        <w:t xml:space="preserve"> </w:t>
      </w:r>
      <w:r w:rsidR="0005586C">
        <w:rPr>
          <w:rFonts w:ascii="Arial" w:hAnsi="Arial" w:cs="Arial"/>
          <w:szCs w:val="24"/>
        </w:rPr>
        <w:t>Committee</w:t>
      </w:r>
      <w:r>
        <w:rPr>
          <w:rFonts w:ascii="Arial" w:hAnsi="Arial" w:cs="Arial"/>
          <w:szCs w:val="24"/>
        </w:rPr>
        <w:t xml:space="preserve"> is fundamental to any Council as it endeavours to achieve its priorities. </w:t>
      </w:r>
    </w:p>
    <w:p w14:paraId="40FFAB11" w14:textId="77777777" w:rsidR="0021660F" w:rsidRPr="0021660F" w:rsidRDefault="0021660F" w:rsidP="0021660F"/>
    <w:p w14:paraId="2B528923" w14:textId="77777777" w:rsidR="002E3E1B" w:rsidRDefault="002E3E1B" w:rsidP="002E3E1B">
      <w:pPr>
        <w:pStyle w:val="Heading4"/>
        <w:tabs>
          <w:tab w:val="left"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t xml:space="preserve">IMPLICATIONS </w:t>
      </w:r>
    </w:p>
    <w:p w14:paraId="1863D504" w14:textId="77777777" w:rsidR="002E3E1B" w:rsidRDefault="002E3E1B" w:rsidP="002E3E1B"/>
    <w:p w14:paraId="48EFB100" w14:textId="77777777" w:rsidR="002E3E1B" w:rsidRDefault="002E3E1B" w:rsidP="002E3E1B">
      <w:pPr>
        <w:rPr>
          <w:rFonts w:ascii="Arial" w:hAnsi="Arial" w:cs="Arial"/>
          <w:sz w:val="24"/>
          <w:szCs w:val="24"/>
        </w:rPr>
      </w:pPr>
      <w:r>
        <w:rPr>
          <w:rFonts w:ascii="Arial" w:hAnsi="Arial" w:cs="Arial"/>
          <w:sz w:val="24"/>
          <w:szCs w:val="24"/>
        </w:rPr>
        <w:t>(a)</w:t>
      </w:r>
      <w:r>
        <w:rPr>
          <w:rFonts w:ascii="Arial" w:hAnsi="Arial" w:cs="Arial"/>
          <w:sz w:val="24"/>
          <w:szCs w:val="24"/>
        </w:rPr>
        <w:tab/>
        <w:t xml:space="preserve">Relevant Legislation </w:t>
      </w:r>
    </w:p>
    <w:p w14:paraId="2E662FD5" w14:textId="77777777" w:rsidR="002E3E1B" w:rsidRDefault="002E3E1B" w:rsidP="002E3E1B">
      <w:pPr>
        <w:ind w:right="-270"/>
        <w:rPr>
          <w:rFonts w:ascii="Arial" w:hAnsi="Arial" w:cs="Arial"/>
          <w:sz w:val="24"/>
          <w:szCs w:val="24"/>
        </w:rPr>
      </w:pPr>
    </w:p>
    <w:p w14:paraId="2145C843" w14:textId="77777777" w:rsidR="00F5486F" w:rsidRDefault="002E3E1B" w:rsidP="00F5486F">
      <w:pPr>
        <w:ind w:left="720" w:right="-270" w:hanging="720"/>
        <w:rPr>
          <w:rFonts w:ascii="Arial" w:hAnsi="Arial" w:cs="Arial"/>
          <w:sz w:val="24"/>
          <w:szCs w:val="24"/>
        </w:rPr>
      </w:pPr>
      <w:r>
        <w:rPr>
          <w:rFonts w:ascii="Arial" w:hAnsi="Arial" w:cs="Arial"/>
          <w:sz w:val="24"/>
          <w:szCs w:val="24"/>
        </w:rPr>
        <w:tab/>
      </w:r>
      <w:r w:rsidR="00F5486F">
        <w:rPr>
          <w:rFonts w:ascii="Arial" w:hAnsi="Arial" w:cs="Arial"/>
          <w:sz w:val="24"/>
          <w:szCs w:val="24"/>
        </w:rPr>
        <w:t xml:space="preserve">Regulation 5 of the Accounts and </w:t>
      </w:r>
      <w:smartTag w:uri="urn:schemas-microsoft-com:office:smarttags" w:element="PersonName">
        <w:r w:rsidR="00F5486F">
          <w:rPr>
            <w:rFonts w:ascii="Arial" w:hAnsi="Arial" w:cs="Arial"/>
            <w:sz w:val="24"/>
            <w:szCs w:val="24"/>
          </w:rPr>
          <w:t>Audit</w:t>
        </w:r>
      </w:smartTag>
      <w:r w:rsidR="00F5486F">
        <w:rPr>
          <w:rFonts w:ascii="Arial" w:hAnsi="Arial" w:cs="Arial"/>
          <w:sz w:val="24"/>
          <w:szCs w:val="24"/>
        </w:rPr>
        <w:t xml:space="preserve"> Regulations 2015 specifically requires that a relevant body must undertake an effective internal audit to evaluate the effectiveness of its risk management, control and governance processes, taking into account public sector internal auditing standards or guidance</w:t>
      </w:r>
    </w:p>
    <w:p w14:paraId="0D206991" w14:textId="77777777" w:rsidR="002E3E1B" w:rsidRDefault="002E3E1B" w:rsidP="002E3E1B">
      <w:pPr>
        <w:ind w:left="720" w:right="-270" w:hanging="720"/>
        <w:rPr>
          <w:rFonts w:ascii="Arial" w:hAnsi="Arial" w:cs="Arial"/>
          <w:sz w:val="24"/>
          <w:szCs w:val="24"/>
        </w:rPr>
      </w:pPr>
    </w:p>
    <w:p w14:paraId="2F7E8E22" w14:textId="77777777" w:rsidR="002E3E1B" w:rsidRDefault="002E3E1B" w:rsidP="002E3E1B">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14:paraId="251F7982" w14:textId="77777777" w:rsidR="002E3E1B" w:rsidRDefault="002E3E1B" w:rsidP="002E3E1B">
      <w:pPr>
        <w:ind w:left="720" w:right="-270" w:hanging="720"/>
        <w:rPr>
          <w:rFonts w:ascii="Arial" w:hAnsi="Arial" w:cs="Arial"/>
          <w:sz w:val="24"/>
          <w:szCs w:val="24"/>
        </w:rPr>
      </w:pPr>
    </w:p>
    <w:p w14:paraId="43852AD2" w14:textId="77777777" w:rsidR="002E3E1B" w:rsidRDefault="002E3E1B" w:rsidP="002E3E1B">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p>
    <w:p w14:paraId="66C895C6" w14:textId="77777777" w:rsidR="002E3E1B" w:rsidRDefault="002E3E1B" w:rsidP="002E3E1B">
      <w:pPr>
        <w:ind w:left="720" w:right="-270" w:hanging="720"/>
        <w:rPr>
          <w:rFonts w:ascii="Arial" w:hAnsi="Arial" w:cs="Arial"/>
          <w:sz w:val="24"/>
          <w:szCs w:val="24"/>
        </w:rPr>
      </w:pPr>
    </w:p>
    <w:p w14:paraId="3826C4D1" w14:textId="77777777" w:rsidR="002E3E1B" w:rsidRDefault="002E3E1B" w:rsidP="002E3E1B">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14:paraId="42595161" w14:textId="77777777" w:rsidR="002E3E1B" w:rsidRDefault="002E3E1B" w:rsidP="002E3E1B">
      <w:pPr>
        <w:ind w:left="720" w:right="-270" w:hanging="720"/>
        <w:rPr>
          <w:rFonts w:ascii="Arial" w:hAnsi="Arial" w:cs="Arial"/>
          <w:sz w:val="24"/>
          <w:szCs w:val="24"/>
        </w:rPr>
      </w:pPr>
    </w:p>
    <w:p w14:paraId="7793CCB4" w14:textId="77777777" w:rsidR="002E3E1B" w:rsidRDefault="002E3E1B" w:rsidP="002E3E1B">
      <w:pPr>
        <w:ind w:left="720" w:right="-270" w:hanging="720"/>
        <w:rPr>
          <w:rFonts w:ascii="Arial" w:hAnsi="Arial" w:cs="Arial"/>
          <w:sz w:val="24"/>
          <w:szCs w:val="24"/>
        </w:rPr>
      </w:pPr>
      <w:r>
        <w:rPr>
          <w:rFonts w:ascii="Arial" w:hAnsi="Arial" w:cs="Arial"/>
          <w:sz w:val="24"/>
          <w:szCs w:val="24"/>
        </w:rPr>
        <w:tab/>
        <w:t>An impact assessment has been completed and it concludes that the proposed actions are fair and equitable in their content and are not discriminative on the grounds of equality and human rights</w:t>
      </w:r>
    </w:p>
    <w:p w14:paraId="7C2106C1" w14:textId="77777777" w:rsidR="002E3E1B" w:rsidRDefault="002E3E1B" w:rsidP="002E3E1B">
      <w:pPr>
        <w:ind w:left="720" w:right="-270" w:hanging="720"/>
        <w:rPr>
          <w:rFonts w:ascii="Arial" w:hAnsi="Arial" w:cs="Arial"/>
          <w:sz w:val="24"/>
          <w:szCs w:val="24"/>
        </w:rPr>
      </w:pPr>
    </w:p>
    <w:p w14:paraId="1A0D1393" w14:textId="77777777" w:rsidR="002E3E1B" w:rsidRDefault="002E3E1B" w:rsidP="002E3E1B">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14:paraId="02B4B2D1" w14:textId="77777777" w:rsidR="002E3E1B" w:rsidRDefault="002E3E1B" w:rsidP="002E3E1B">
      <w:pPr>
        <w:ind w:left="720" w:right="-270" w:hanging="720"/>
        <w:rPr>
          <w:rFonts w:ascii="Arial" w:hAnsi="Arial" w:cs="Arial"/>
          <w:sz w:val="24"/>
          <w:szCs w:val="24"/>
        </w:rPr>
      </w:pPr>
    </w:p>
    <w:p w14:paraId="693CA92E" w14:textId="77777777" w:rsidR="002E3E1B" w:rsidRDefault="002E3E1B" w:rsidP="002E3E1B">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p>
    <w:p w14:paraId="57333ED3" w14:textId="77777777" w:rsidR="002E3E1B" w:rsidRDefault="002E3E1B" w:rsidP="002E3E1B">
      <w:pPr>
        <w:ind w:left="720" w:right="-270" w:hanging="720"/>
        <w:rPr>
          <w:rFonts w:ascii="Arial" w:hAnsi="Arial" w:cs="Arial"/>
          <w:sz w:val="24"/>
          <w:szCs w:val="24"/>
        </w:rPr>
      </w:pPr>
    </w:p>
    <w:p w14:paraId="63FE11D2" w14:textId="77777777" w:rsidR="002E3E1B" w:rsidRDefault="002E3E1B" w:rsidP="002E3E1B">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14:paraId="24FE9815" w14:textId="77777777" w:rsidR="002E3E1B" w:rsidRDefault="002E3E1B" w:rsidP="002E3E1B">
      <w:pPr>
        <w:ind w:left="720" w:right="-270" w:hanging="720"/>
        <w:rPr>
          <w:rFonts w:ascii="Arial" w:hAnsi="Arial" w:cs="Arial"/>
          <w:sz w:val="24"/>
          <w:szCs w:val="24"/>
        </w:rPr>
      </w:pPr>
    </w:p>
    <w:p w14:paraId="561D1B98" w14:textId="77777777" w:rsidR="002E3E1B" w:rsidRDefault="002E3E1B" w:rsidP="002E3E1B">
      <w:pPr>
        <w:ind w:left="720" w:right="-270" w:hanging="720"/>
        <w:rPr>
          <w:rFonts w:ascii="Arial" w:hAnsi="Arial" w:cs="Arial"/>
          <w:sz w:val="24"/>
          <w:szCs w:val="24"/>
        </w:rPr>
      </w:pPr>
      <w:r>
        <w:rPr>
          <w:rFonts w:ascii="Arial" w:hAnsi="Arial" w:cs="Arial"/>
          <w:sz w:val="24"/>
          <w:szCs w:val="24"/>
        </w:rPr>
        <w:tab/>
        <w:t>There are no implications for crime and disorder</w:t>
      </w:r>
    </w:p>
    <w:p w14:paraId="35B87860" w14:textId="77777777" w:rsidR="002E3E1B" w:rsidRDefault="002E3E1B" w:rsidP="002E3E1B">
      <w:pPr>
        <w:ind w:left="720" w:right="-270" w:hanging="720"/>
        <w:rPr>
          <w:rFonts w:ascii="Arial" w:hAnsi="Arial" w:cs="Arial"/>
          <w:sz w:val="24"/>
          <w:szCs w:val="24"/>
        </w:rPr>
      </w:pPr>
    </w:p>
    <w:p w14:paraId="00EED2C5" w14:textId="77777777" w:rsidR="0023402C" w:rsidRDefault="0023402C" w:rsidP="002E3E1B">
      <w:pPr>
        <w:ind w:left="720" w:right="-270" w:hanging="720"/>
        <w:rPr>
          <w:rFonts w:ascii="Arial" w:hAnsi="Arial" w:cs="Arial"/>
          <w:sz w:val="24"/>
          <w:szCs w:val="24"/>
        </w:rPr>
      </w:pPr>
    </w:p>
    <w:p w14:paraId="65188583" w14:textId="77777777" w:rsidR="002E3E1B" w:rsidRDefault="002E3E1B" w:rsidP="002E3E1B">
      <w:pPr>
        <w:ind w:left="720" w:right="-270" w:hanging="720"/>
        <w:rPr>
          <w:rFonts w:ascii="Arial" w:hAnsi="Arial" w:cs="Arial"/>
          <w:sz w:val="24"/>
          <w:szCs w:val="24"/>
        </w:rPr>
      </w:pPr>
      <w:r>
        <w:rPr>
          <w:rFonts w:ascii="Arial" w:hAnsi="Arial" w:cs="Arial"/>
          <w:sz w:val="24"/>
          <w:szCs w:val="24"/>
        </w:rPr>
        <w:lastRenderedPageBreak/>
        <w:t>(f)</w:t>
      </w:r>
      <w:r>
        <w:rPr>
          <w:rFonts w:ascii="Arial" w:hAnsi="Arial" w:cs="Arial"/>
          <w:sz w:val="24"/>
          <w:szCs w:val="24"/>
        </w:rPr>
        <w:tab/>
        <w:t>Budget/Resource</w:t>
      </w:r>
    </w:p>
    <w:p w14:paraId="78C6EA66" w14:textId="77777777" w:rsidR="002E3E1B" w:rsidRDefault="002E3E1B" w:rsidP="002E3E1B">
      <w:pPr>
        <w:ind w:left="720" w:right="-270" w:hanging="720"/>
        <w:rPr>
          <w:rFonts w:ascii="Arial" w:hAnsi="Arial" w:cs="Arial"/>
          <w:sz w:val="24"/>
          <w:szCs w:val="24"/>
        </w:rPr>
      </w:pPr>
    </w:p>
    <w:p w14:paraId="021B415F" w14:textId="77777777" w:rsidR="002E3E1B" w:rsidRDefault="002E3E1B" w:rsidP="002E3E1B">
      <w:pPr>
        <w:ind w:left="720" w:right="-270" w:hanging="720"/>
        <w:rPr>
          <w:rFonts w:ascii="Arial" w:hAnsi="Arial" w:cs="Arial"/>
          <w:sz w:val="24"/>
          <w:szCs w:val="24"/>
        </w:rPr>
      </w:pPr>
      <w:r>
        <w:rPr>
          <w:rFonts w:ascii="Arial" w:hAnsi="Arial" w:cs="Arial"/>
          <w:sz w:val="24"/>
          <w:szCs w:val="24"/>
        </w:rPr>
        <w:tab/>
        <w:t>There are no implications</w:t>
      </w:r>
    </w:p>
    <w:p w14:paraId="6AA785CB" w14:textId="77777777" w:rsidR="002E3E1B" w:rsidRDefault="002E3E1B" w:rsidP="002E3E1B">
      <w:pPr>
        <w:ind w:right="-270"/>
        <w:rPr>
          <w:rFonts w:ascii="Arial" w:hAnsi="Arial" w:cs="Arial"/>
          <w:sz w:val="24"/>
          <w:szCs w:val="24"/>
        </w:rPr>
      </w:pPr>
    </w:p>
    <w:p w14:paraId="37C4A400" w14:textId="77777777" w:rsidR="002E3E1B" w:rsidRDefault="002E3E1B" w:rsidP="002E3E1B">
      <w:pPr>
        <w:ind w:right="-270"/>
        <w:rPr>
          <w:rFonts w:ascii="Arial" w:hAnsi="Arial" w:cs="Arial"/>
          <w:sz w:val="24"/>
          <w:szCs w:val="24"/>
          <w:u w:val="single"/>
        </w:rPr>
      </w:pPr>
      <w:r>
        <w:rPr>
          <w:rFonts w:ascii="Arial" w:hAnsi="Arial" w:cs="Arial"/>
          <w:b/>
          <w:sz w:val="24"/>
          <w:szCs w:val="24"/>
        </w:rPr>
        <w:t>8</w:t>
      </w:r>
      <w:r>
        <w:rPr>
          <w:rFonts w:ascii="Arial" w:hAnsi="Arial" w:cs="Arial"/>
          <w:sz w:val="24"/>
          <w:szCs w:val="24"/>
        </w:rPr>
        <w:tab/>
      </w:r>
      <w:r>
        <w:rPr>
          <w:rFonts w:ascii="Arial" w:hAnsi="Arial" w:cs="Arial"/>
          <w:b/>
          <w:sz w:val="24"/>
          <w:szCs w:val="24"/>
        </w:rPr>
        <w:t>COMMENTS OF STATUTORY OFFICERS</w:t>
      </w:r>
    </w:p>
    <w:p w14:paraId="0DD46A05" w14:textId="77777777" w:rsidR="002E3E1B" w:rsidRDefault="002E3E1B" w:rsidP="002E3E1B">
      <w:pPr>
        <w:ind w:right="-270"/>
        <w:rPr>
          <w:rFonts w:ascii="Arial" w:hAnsi="Arial" w:cs="Arial"/>
          <w:sz w:val="24"/>
          <w:szCs w:val="24"/>
          <w:u w:val="single"/>
        </w:rPr>
      </w:pPr>
    </w:p>
    <w:p w14:paraId="28F40960" w14:textId="77777777" w:rsidR="004A140F" w:rsidRDefault="002E3E1B" w:rsidP="004A140F">
      <w:pPr>
        <w:ind w:left="720" w:right="-270" w:hanging="11"/>
        <w:rPr>
          <w:rFonts w:ascii="Arial" w:hAnsi="Arial" w:cs="Arial"/>
          <w:sz w:val="24"/>
          <w:szCs w:val="24"/>
        </w:rPr>
      </w:pPr>
      <w:r>
        <w:rPr>
          <w:rFonts w:ascii="Arial" w:hAnsi="Arial" w:cs="Arial"/>
          <w:sz w:val="24"/>
          <w:szCs w:val="24"/>
        </w:rPr>
        <w:tab/>
        <w:t>Monitoring Officer –</w:t>
      </w:r>
      <w:r w:rsidR="00A46A0E">
        <w:rPr>
          <w:rFonts w:ascii="Arial" w:hAnsi="Arial" w:cs="Arial"/>
          <w:sz w:val="24"/>
          <w:szCs w:val="24"/>
        </w:rPr>
        <w:t xml:space="preserve"> </w:t>
      </w:r>
      <w:r w:rsidR="004A140F">
        <w:rPr>
          <w:rFonts w:ascii="Arial" w:hAnsi="Arial" w:cs="Arial"/>
          <w:sz w:val="24"/>
          <w:szCs w:val="24"/>
        </w:rPr>
        <w:t xml:space="preserve"> </w:t>
      </w:r>
      <w:r w:rsidR="00A83EE4" w:rsidRPr="00A83EE4">
        <w:rPr>
          <w:rFonts w:ascii="Arial" w:hAnsi="Arial" w:cs="Arial"/>
          <w:sz w:val="24"/>
          <w:szCs w:val="24"/>
        </w:rPr>
        <w:t xml:space="preserve">– </w:t>
      </w:r>
      <w:r w:rsidR="00A83EE4">
        <w:rPr>
          <w:rFonts w:ascii="Arial" w:hAnsi="Arial" w:cs="Arial"/>
          <w:sz w:val="24"/>
          <w:szCs w:val="24"/>
        </w:rPr>
        <w:t>An e</w:t>
      </w:r>
      <w:r w:rsidR="00A83EE4" w:rsidRPr="00A83EE4">
        <w:rPr>
          <w:rFonts w:ascii="Arial" w:hAnsi="Arial" w:cs="Arial"/>
          <w:sz w:val="24"/>
          <w:szCs w:val="24"/>
        </w:rPr>
        <w:t xml:space="preserve">ffective </w:t>
      </w:r>
      <w:r w:rsidR="00A83EE4">
        <w:rPr>
          <w:rFonts w:ascii="Arial" w:hAnsi="Arial" w:cs="Arial"/>
          <w:sz w:val="24"/>
          <w:szCs w:val="24"/>
        </w:rPr>
        <w:t xml:space="preserve">work programme for the Committee </w:t>
      </w:r>
      <w:r w:rsidR="00A83EE4" w:rsidRPr="00A83EE4">
        <w:rPr>
          <w:rFonts w:ascii="Arial" w:hAnsi="Arial" w:cs="Arial"/>
          <w:sz w:val="24"/>
          <w:szCs w:val="24"/>
        </w:rPr>
        <w:t>support</w:t>
      </w:r>
      <w:r w:rsidR="00A83EE4">
        <w:rPr>
          <w:rFonts w:ascii="Arial" w:hAnsi="Arial" w:cs="Arial"/>
          <w:sz w:val="24"/>
          <w:szCs w:val="24"/>
        </w:rPr>
        <w:t>s</w:t>
      </w:r>
      <w:r w:rsidR="00A83EE4" w:rsidRPr="00A83EE4">
        <w:rPr>
          <w:rFonts w:ascii="Arial" w:hAnsi="Arial" w:cs="Arial"/>
          <w:sz w:val="24"/>
          <w:szCs w:val="24"/>
        </w:rPr>
        <w:t xml:space="preserve"> the </w:t>
      </w:r>
      <w:r w:rsidR="00A83EE4">
        <w:rPr>
          <w:rFonts w:ascii="Arial" w:hAnsi="Arial" w:cs="Arial"/>
          <w:sz w:val="24"/>
          <w:szCs w:val="24"/>
        </w:rPr>
        <w:t xml:space="preserve">Council’s </w:t>
      </w:r>
      <w:r w:rsidR="00A83EE4" w:rsidRPr="00A83EE4">
        <w:rPr>
          <w:rFonts w:ascii="Arial" w:hAnsi="Arial" w:cs="Arial"/>
          <w:sz w:val="24"/>
          <w:szCs w:val="24"/>
        </w:rPr>
        <w:t>governance assurance framework</w:t>
      </w:r>
    </w:p>
    <w:p w14:paraId="35186D42" w14:textId="77777777" w:rsidR="00F5486F" w:rsidRDefault="00F5486F" w:rsidP="002E3E1B">
      <w:pPr>
        <w:ind w:right="-270"/>
        <w:rPr>
          <w:rFonts w:ascii="Arial" w:hAnsi="Arial" w:cs="Arial"/>
          <w:sz w:val="24"/>
          <w:szCs w:val="24"/>
        </w:rPr>
      </w:pPr>
    </w:p>
    <w:p w14:paraId="05245E76" w14:textId="27FA0D71" w:rsidR="008111C1" w:rsidRDefault="002E3E1B" w:rsidP="000D1660">
      <w:pPr>
        <w:ind w:left="720" w:right="-270"/>
        <w:rPr>
          <w:rFonts w:ascii="Arial" w:hAnsi="Arial" w:cs="Arial"/>
          <w:b/>
          <w:sz w:val="24"/>
          <w:szCs w:val="24"/>
        </w:rPr>
      </w:pPr>
      <w:r>
        <w:rPr>
          <w:rFonts w:ascii="Arial" w:hAnsi="Arial" w:cs="Arial"/>
          <w:sz w:val="24"/>
          <w:szCs w:val="24"/>
        </w:rPr>
        <w:t xml:space="preserve">Section 151 Officer – </w:t>
      </w:r>
      <w:r w:rsidR="00EE1017">
        <w:rPr>
          <w:rFonts w:ascii="Arial" w:hAnsi="Arial" w:cs="Arial"/>
          <w:sz w:val="24"/>
          <w:szCs w:val="24"/>
        </w:rPr>
        <w:t>No specific comments</w:t>
      </w:r>
      <w:bookmarkStart w:id="0" w:name="_GoBack"/>
      <w:bookmarkEnd w:id="0"/>
    </w:p>
    <w:p w14:paraId="5F489468" w14:textId="77777777" w:rsidR="00BB49C4" w:rsidRDefault="00BB49C4" w:rsidP="002E3E1B">
      <w:pPr>
        <w:ind w:right="-270"/>
        <w:jc w:val="both"/>
        <w:rPr>
          <w:rFonts w:ascii="Arial" w:hAnsi="Arial" w:cs="Arial"/>
          <w:b/>
          <w:sz w:val="24"/>
          <w:szCs w:val="24"/>
        </w:rPr>
      </w:pPr>
    </w:p>
    <w:p w14:paraId="7E7234D1" w14:textId="77777777" w:rsidR="002E3E1B" w:rsidRDefault="002E3E1B" w:rsidP="002E3E1B">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t>CONSULTATION</w:t>
      </w:r>
    </w:p>
    <w:p w14:paraId="7E612A5C" w14:textId="77777777" w:rsidR="002E3E1B" w:rsidRDefault="002E3E1B" w:rsidP="002E3E1B">
      <w:pPr>
        <w:ind w:right="-270"/>
        <w:jc w:val="both"/>
        <w:rPr>
          <w:rFonts w:ascii="Arial" w:hAnsi="Arial" w:cs="Arial"/>
          <w:sz w:val="24"/>
          <w:szCs w:val="24"/>
        </w:rPr>
      </w:pPr>
    </w:p>
    <w:p w14:paraId="70A3161D" w14:textId="77777777" w:rsidR="002E3E1B" w:rsidRDefault="002E3E1B" w:rsidP="002E3E1B">
      <w:pPr>
        <w:ind w:left="720" w:right="-270" w:hanging="720"/>
        <w:jc w:val="both"/>
        <w:rPr>
          <w:rFonts w:ascii="Arial" w:hAnsi="Arial" w:cs="Arial"/>
          <w:sz w:val="24"/>
          <w:szCs w:val="24"/>
        </w:rPr>
      </w:pPr>
      <w:r>
        <w:rPr>
          <w:rFonts w:ascii="Arial" w:hAnsi="Arial" w:cs="Arial"/>
          <w:sz w:val="24"/>
          <w:szCs w:val="24"/>
        </w:rPr>
        <w:t>9.1</w:t>
      </w:r>
      <w:r>
        <w:rPr>
          <w:rFonts w:ascii="Arial" w:hAnsi="Arial" w:cs="Arial"/>
          <w:sz w:val="24"/>
          <w:szCs w:val="24"/>
        </w:rPr>
        <w:tab/>
      </w:r>
      <w:r w:rsidR="0021660F">
        <w:rPr>
          <w:rFonts w:ascii="Arial" w:hAnsi="Arial" w:cs="Arial"/>
          <w:sz w:val="24"/>
          <w:szCs w:val="24"/>
        </w:rPr>
        <w:t>C</w:t>
      </w:r>
      <w:r>
        <w:rPr>
          <w:rFonts w:ascii="Arial" w:hAnsi="Arial" w:cs="Arial"/>
          <w:sz w:val="24"/>
          <w:szCs w:val="24"/>
        </w:rPr>
        <w:t xml:space="preserve">onsultation has </w:t>
      </w:r>
      <w:r w:rsidR="00FA4573">
        <w:rPr>
          <w:rFonts w:ascii="Arial" w:hAnsi="Arial" w:cs="Arial"/>
          <w:sz w:val="24"/>
          <w:szCs w:val="24"/>
        </w:rPr>
        <w:t xml:space="preserve">also </w:t>
      </w:r>
      <w:r>
        <w:rPr>
          <w:rFonts w:ascii="Arial" w:hAnsi="Arial" w:cs="Arial"/>
          <w:sz w:val="24"/>
          <w:szCs w:val="24"/>
        </w:rPr>
        <w:t>taken place</w:t>
      </w:r>
      <w:r w:rsidR="0021660F">
        <w:rPr>
          <w:rFonts w:ascii="Arial" w:hAnsi="Arial" w:cs="Arial"/>
          <w:sz w:val="24"/>
          <w:szCs w:val="24"/>
        </w:rPr>
        <w:t xml:space="preserve"> with the </w:t>
      </w:r>
      <w:r w:rsidR="00BB49C4">
        <w:rPr>
          <w:rFonts w:ascii="Arial" w:hAnsi="Arial" w:cs="Arial"/>
          <w:sz w:val="24"/>
          <w:szCs w:val="24"/>
        </w:rPr>
        <w:t>Financial Services Manager</w:t>
      </w:r>
      <w:r w:rsidR="00DA0B3C">
        <w:rPr>
          <w:rFonts w:ascii="Arial" w:hAnsi="Arial" w:cs="Arial"/>
          <w:sz w:val="24"/>
          <w:szCs w:val="24"/>
        </w:rPr>
        <w:t xml:space="preserve"> </w:t>
      </w:r>
      <w:r>
        <w:rPr>
          <w:rFonts w:ascii="Arial" w:hAnsi="Arial" w:cs="Arial"/>
          <w:sz w:val="24"/>
          <w:szCs w:val="24"/>
        </w:rPr>
        <w:t xml:space="preserve"> </w:t>
      </w:r>
    </w:p>
    <w:p w14:paraId="3B9438C4" w14:textId="77777777" w:rsidR="00D96E05" w:rsidRDefault="00D96E05" w:rsidP="002E3E1B">
      <w:pPr>
        <w:ind w:left="720" w:right="-270" w:hanging="720"/>
        <w:jc w:val="both"/>
        <w:rPr>
          <w:rFonts w:ascii="Arial" w:hAnsi="Arial" w:cs="Arial"/>
          <w:sz w:val="24"/>
          <w:szCs w:val="24"/>
        </w:rPr>
      </w:pPr>
    </w:p>
    <w:p w14:paraId="40529623" w14:textId="77777777" w:rsidR="002E3E1B" w:rsidRDefault="002E3E1B" w:rsidP="002E3E1B">
      <w:pPr>
        <w:ind w:right="-270"/>
        <w:rPr>
          <w:rFonts w:ascii="Arial" w:hAnsi="Arial" w:cs="Arial"/>
          <w:sz w:val="24"/>
          <w:szCs w:val="24"/>
          <w:u w:val="single"/>
        </w:rPr>
      </w:pPr>
      <w:r>
        <w:rPr>
          <w:rFonts w:ascii="Arial" w:hAnsi="Arial" w:cs="Arial"/>
          <w:b/>
          <w:sz w:val="24"/>
          <w:szCs w:val="24"/>
        </w:rPr>
        <w:t>10</w:t>
      </w:r>
      <w:r>
        <w:rPr>
          <w:rFonts w:ascii="Arial" w:hAnsi="Arial" w:cs="Arial"/>
          <w:sz w:val="24"/>
          <w:szCs w:val="24"/>
        </w:rPr>
        <w:tab/>
      </w:r>
      <w:r>
        <w:rPr>
          <w:rFonts w:ascii="Arial" w:hAnsi="Arial" w:cs="Arial"/>
          <w:b/>
          <w:sz w:val="24"/>
          <w:szCs w:val="24"/>
        </w:rPr>
        <w:t>BACKGROUND PAPERS</w:t>
      </w:r>
    </w:p>
    <w:p w14:paraId="3B569BE0" w14:textId="77777777" w:rsidR="002E3E1B" w:rsidRDefault="002E3E1B" w:rsidP="002E3E1B">
      <w:pPr>
        <w:ind w:right="-270"/>
        <w:rPr>
          <w:rFonts w:ascii="Arial" w:hAnsi="Arial" w:cs="Arial"/>
          <w:sz w:val="24"/>
          <w:szCs w:val="24"/>
          <w:u w:val="single"/>
        </w:rPr>
      </w:pPr>
    </w:p>
    <w:p w14:paraId="04A6AE14" w14:textId="77777777" w:rsidR="002E3E1B" w:rsidRDefault="002E3E1B" w:rsidP="002E3E1B">
      <w:pPr>
        <w:pStyle w:val="BodyTextIndent"/>
        <w:ind w:left="0" w:right="-270"/>
        <w:rPr>
          <w:rFonts w:ascii="Arial" w:hAnsi="Arial" w:cs="Arial"/>
          <w:szCs w:val="24"/>
        </w:rPr>
      </w:pPr>
      <w:r>
        <w:rPr>
          <w:rFonts w:ascii="Arial" w:hAnsi="Arial" w:cs="Arial"/>
          <w:szCs w:val="24"/>
        </w:rPr>
        <w:tab/>
        <w:t>None</w:t>
      </w:r>
    </w:p>
    <w:p w14:paraId="0970F69B" w14:textId="77777777" w:rsidR="00C82946" w:rsidRDefault="00C82946" w:rsidP="00AA3B43">
      <w:pPr>
        <w:pStyle w:val="Heading4"/>
        <w:tabs>
          <w:tab w:val="clear" w:pos="720"/>
        </w:tabs>
        <w:ind w:left="0" w:right="-270" w:firstLine="0"/>
        <w:rPr>
          <w:rFonts w:ascii="Arial" w:hAnsi="Arial" w:cs="Arial"/>
          <w:szCs w:val="24"/>
          <w:u w:val="none"/>
        </w:rPr>
      </w:pPr>
    </w:p>
    <w:p w14:paraId="4DB15AC5" w14:textId="77777777" w:rsidR="00D12554" w:rsidRPr="00D12554" w:rsidRDefault="00D12554" w:rsidP="00D12554"/>
    <w:tbl>
      <w:tblPr>
        <w:tblW w:w="0" w:type="auto"/>
        <w:tblLook w:val="01E0" w:firstRow="1" w:lastRow="1" w:firstColumn="1" w:lastColumn="1" w:noHBand="0" w:noVBand="0"/>
      </w:tblPr>
      <w:tblGrid>
        <w:gridCol w:w="1762"/>
        <w:gridCol w:w="296"/>
        <w:gridCol w:w="6582"/>
      </w:tblGrid>
      <w:tr w:rsidR="00B739D6" w:rsidRPr="00083D1B" w14:paraId="46D94E98" w14:textId="77777777" w:rsidTr="00083D1B">
        <w:tc>
          <w:tcPr>
            <w:tcW w:w="1778" w:type="dxa"/>
            <w:shd w:val="clear" w:color="auto" w:fill="auto"/>
          </w:tcPr>
          <w:p w14:paraId="27F415D4"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Report Author</w:t>
            </w:r>
          </w:p>
        </w:tc>
        <w:tc>
          <w:tcPr>
            <w:tcW w:w="296" w:type="dxa"/>
            <w:shd w:val="clear" w:color="auto" w:fill="auto"/>
          </w:tcPr>
          <w:p w14:paraId="59F62CD2"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w:t>
            </w:r>
          </w:p>
        </w:tc>
        <w:tc>
          <w:tcPr>
            <w:tcW w:w="6782" w:type="dxa"/>
            <w:shd w:val="clear" w:color="auto" w:fill="auto"/>
          </w:tcPr>
          <w:p w14:paraId="54226714" w14:textId="77777777" w:rsidR="00B739D6" w:rsidRPr="00083D1B" w:rsidRDefault="00B739D6" w:rsidP="00083D1B">
            <w:pPr>
              <w:jc w:val="both"/>
              <w:rPr>
                <w:rFonts w:ascii="Arial" w:hAnsi="Arial" w:cs="Arial"/>
                <w:sz w:val="24"/>
                <w:szCs w:val="24"/>
              </w:rPr>
            </w:pPr>
            <w:smartTag w:uri="urn:schemas-microsoft-com:office:smarttags" w:element="PersonName">
              <w:r w:rsidRPr="00083D1B">
                <w:rPr>
                  <w:rFonts w:ascii="Arial" w:hAnsi="Arial" w:cs="Arial"/>
                  <w:sz w:val="24"/>
                  <w:szCs w:val="24"/>
                </w:rPr>
                <w:t>Adrian Pullen</w:t>
              </w:r>
            </w:smartTag>
          </w:p>
        </w:tc>
      </w:tr>
      <w:tr w:rsidR="00B739D6" w:rsidRPr="00083D1B" w14:paraId="1AF18D67" w14:textId="77777777" w:rsidTr="00083D1B">
        <w:tc>
          <w:tcPr>
            <w:tcW w:w="1778" w:type="dxa"/>
            <w:shd w:val="clear" w:color="auto" w:fill="auto"/>
          </w:tcPr>
          <w:p w14:paraId="19A8FF61"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Designation</w:t>
            </w:r>
          </w:p>
        </w:tc>
        <w:tc>
          <w:tcPr>
            <w:tcW w:w="296" w:type="dxa"/>
            <w:shd w:val="clear" w:color="auto" w:fill="auto"/>
          </w:tcPr>
          <w:p w14:paraId="0359DDC5"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w:t>
            </w:r>
          </w:p>
        </w:tc>
        <w:tc>
          <w:tcPr>
            <w:tcW w:w="6782" w:type="dxa"/>
            <w:shd w:val="clear" w:color="auto" w:fill="auto"/>
          </w:tcPr>
          <w:p w14:paraId="299D8484" w14:textId="77777777" w:rsidR="00B739D6" w:rsidRPr="00083D1B" w:rsidRDefault="00E94C83" w:rsidP="0004793D">
            <w:pPr>
              <w:jc w:val="both"/>
              <w:rPr>
                <w:rFonts w:ascii="Arial" w:hAnsi="Arial" w:cs="Arial"/>
                <w:sz w:val="24"/>
                <w:szCs w:val="24"/>
              </w:rPr>
            </w:pPr>
            <w:r>
              <w:rPr>
                <w:rFonts w:ascii="Arial" w:hAnsi="Arial" w:cs="Arial"/>
                <w:sz w:val="24"/>
                <w:szCs w:val="24"/>
              </w:rPr>
              <w:t>Corporate</w:t>
            </w:r>
            <w:r w:rsidR="007E045F">
              <w:rPr>
                <w:rFonts w:ascii="Arial" w:hAnsi="Arial" w:cs="Arial"/>
                <w:sz w:val="24"/>
                <w:szCs w:val="24"/>
              </w:rPr>
              <w:t xml:space="preserve"> Assurance</w:t>
            </w:r>
            <w:r w:rsidR="00B739D6" w:rsidRPr="00083D1B">
              <w:rPr>
                <w:rFonts w:ascii="Arial" w:hAnsi="Arial" w:cs="Arial"/>
                <w:sz w:val="24"/>
                <w:szCs w:val="24"/>
              </w:rPr>
              <w:t xml:space="preserve"> Manager </w:t>
            </w:r>
          </w:p>
        </w:tc>
      </w:tr>
      <w:tr w:rsidR="00B739D6" w:rsidRPr="00083D1B" w14:paraId="13560D1B" w14:textId="77777777" w:rsidTr="00083D1B">
        <w:tc>
          <w:tcPr>
            <w:tcW w:w="1778" w:type="dxa"/>
            <w:shd w:val="clear" w:color="auto" w:fill="auto"/>
          </w:tcPr>
          <w:p w14:paraId="3FCA6CE7"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Telephone</w:t>
            </w:r>
          </w:p>
        </w:tc>
        <w:tc>
          <w:tcPr>
            <w:tcW w:w="296" w:type="dxa"/>
            <w:shd w:val="clear" w:color="auto" w:fill="auto"/>
          </w:tcPr>
          <w:p w14:paraId="53C0B481"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w:t>
            </w:r>
          </w:p>
        </w:tc>
        <w:tc>
          <w:tcPr>
            <w:tcW w:w="6782" w:type="dxa"/>
            <w:shd w:val="clear" w:color="auto" w:fill="auto"/>
          </w:tcPr>
          <w:p w14:paraId="22D9A9DB"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01623 463017</w:t>
            </w:r>
          </w:p>
        </w:tc>
      </w:tr>
      <w:tr w:rsidR="00B739D6" w:rsidRPr="00083D1B" w14:paraId="364BB7BD" w14:textId="77777777" w:rsidTr="00083D1B">
        <w:tc>
          <w:tcPr>
            <w:tcW w:w="1778" w:type="dxa"/>
            <w:shd w:val="clear" w:color="auto" w:fill="auto"/>
          </w:tcPr>
          <w:p w14:paraId="6741706A"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E-mail</w:t>
            </w:r>
          </w:p>
        </w:tc>
        <w:tc>
          <w:tcPr>
            <w:tcW w:w="296" w:type="dxa"/>
            <w:shd w:val="clear" w:color="auto" w:fill="auto"/>
          </w:tcPr>
          <w:p w14:paraId="548287C5"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w:t>
            </w:r>
          </w:p>
        </w:tc>
        <w:tc>
          <w:tcPr>
            <w:tcW w:w="6782" w:type="dxa"/>
            <w:shd w:val="clear" w:color="auto" w:fill="auto"/>
          </w:tcPr>
          <w:p w14:paraId="2E9F74AC" w14:textId="77777777" w:rsidR="00B739D6" w:rsidRPr="00083D1B" w:rsidRDefault="00B739D6" w:rsidP="00083D1B">
            <w:pPr>
              <w:jc w:val="both"/>
              <w:rPr>
                <w:rFonts w:ascii="Arial" w:hAnsi="Arial" w:cs="Arial"/>
                <w:sz w:val="24"/>
                <w:szCs w:val="24"/>
              </w:rPr>
            </w:pPr>
            <w:r w:rsidRPr="00083D1B">
              <w:rPr>
                <w:rFonts w:ascii="Arial" w:hAnsi="Arial" w:cs="Arial"/>
                <w:sz w:val="24"/>
                <w:szCs w:val="24"/>
              </w:rPr>
              <w:t>apullen@Mansfield.gov.uk</w:t>
            </w:r>
          </w:p>
        </w:tc>
      </w:tr>
    </w:tbl>
    <w:p w14:paraId="11D48B8E" w14:textId="77777777" w:rsidR="00C82946" w:rsidRPr="00DA43B9" w:rsidRDefault="00C82946" w:rsidP="00E16372">
      <w:pPr>
        <w:pStyle w:val="BodyTextIndent"/>
        <w:ind w:left="0" w:right="-270"/>
      </w:pPr>
    </w:p>
    <w:sectPr w:rsidR="00C82946" w:rsidRPr="00DA43B9" w:rsidSect="00BB49C4">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E5F4" w14:textId="77777777" w:rsidR="000358B3" w:rsidRDefault="000358B3">
      <w:r>
        <w:separator/>
      </w:r>
    </w:p>
  </w:endnote>
  <w:endnote w:type="continuationSeparator" w:id="0">
    <w:p w14:paraId="20B85C9B" w14:textId="77777777" w:rsidR="000358B3" w:rsidRDefault="0003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86E4" w14:textId="77777777" w:rsidR="000358B3" w:rsidRDefault="000358B3">
      <w:r>
        <w:separator/>
      </w:r>
    </w:p>
  </w:footnote>
  <w:footnote w:type="continuationSeparator" w:id="0">
    <w:p w14:paraId="7FE06013" w14:textId="77777777" w:rsidR="000358B3" w:rsidRDefault="0003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477"/>
    <w:multiLevelType w:val="singleLevel"/>
    <w:tmpl w:val="D5280BAA"/>
    <w:lvl w:ilvl="0">
      <w:start w:val="1"/>
      <w:numFmt w:val="decimal"/>
      <w:pStyle w:val="Heading5"/>
      <w:lvlText w:val="%1"/>
      <w:lvlJc w:val="left"/>
      <w:pPr>
        <w:tabs>
          <w:tab w:val="num" w:pos="720"/>
        </w:tabs>
        <w:ind w:left="720" w:hanging="720"/>
      </w:pPr>
      <w:rPr>
        <w:rFonts w:hint="default"/>
        <w:u w:val="none"/>
      </w:rPr>
    </w:lvl>
  </w:abstractNum>
  <w:abstractNum w:abstractNumId="1"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F5A"/>
    <w:rsid w:val="00022745"/>
    <w:rsid w:val="00026352"/>
    <w:rsid w:val="00026C38"/>
    <w:rsid w:val="000358B3"/>
    <w:rsid w:val="00035950"/>
    <w:rsid w:val="0004793D"/>
    <w:rsid w:val="0005586C"/>
    <w:rsid w:val="000616DB"/>
    <w:rsid w:val="000616FC"/>
    <w:rsid w:val="000812A6"/>
    <w:rsid w:val="00083D1B"/>
    <w:rsid w:val="000841BB"/>
    <w:rsid w:val="0008695C"/>
    <w:rsid w:val="00090335"/>
    <w:rsid w:val="00095640"/>
    <w:rsid w:val="000973AA"/>
    <w:rsid w:val="000A7906"/>
    <w:rsid w:val="000B6618"/>
    <w:rsid w:val="000C0613"/>
    <w:rsid w:val="000D10F4"/>
    <w:rsid w:val="000D1660"/>
    <w:rsid w:val="000D260C"/>
    <w:rsid w:val="000D639F"/>
    <w:rsid w:val="000D7DDE"/>
    <w:rsid w:val="000F75AE"/>
    <w:rsid w:val="000F7C55"/>
    <w:rsid w:val="00104D17"/>
    <w:rsid w:val="00106C29"/>
    <w:rsid w:val="00111BFD"/>
    <w:rsid w:val="00122A6A"/>
    <w:rsid w:val="001233DB"/>
    <w:rsid w:val="00127010"/>
    <w:rsid w:val="001326F2"/>
    <w:rsid w:val="00134617"/>
    <w:rsid w:val="001402F4"/>
    <w:rsid w:val="001923F2"/>
    <w:rsid w:val="001A12B7"/>
    <w:rsid w:val="001A50CB"/>
    <w:rsid w:val="001B048E"/>
    <w:rsid w:val="001E167F"/>
    <w:rsid w:val="001F5D3F"/>
    <w:rsid w:val="001F73DC"/>
    <w:rsid w:val="00202B6E"/>
    <w:rsid w:val="00213E7D"/>
    <w:rsid w:val="0021660F"/>
    <w:rsid w:val="0022034E"/>
    <w:rsid w:val="0022318C"/>
    <w:rsid w:val="00225C4E"/>
    <w:rsid w:val="0023244A"/>
    <w:rsid w:val="0023402C"/>
    <w:rsid w:val="002352FF"/>
    <w:rsid w:val="00243612"/>
    <w:rsid w:val="00244BBB"/>
    <w:rsid w:val="002570AA"/>
    <w:rsid w:val="00261F7E"/>
    <w:rsid w:val="0026352E"/>
    <w:rsid w:val="00264DE1"/>
    <w:rsid w:val="00265354"/>
    <w:rsid w:val="002712B6"/>
    <w:rsid w:val="0029464F"/>
    <w:rsid w:val="002C0363"/>
    <w:rsid w:val="002C754F"/>
    <w:rsid w:val="002E21B4"/>
    <w:rsid w:val="002E3E1B"/>
    <w:rsid w:val="002F27BC"/>
    <w:rsid w:val="002F55C5"/>
    <w:rsid w:val="002F58A9"/>
    <w:rsid w:val="002F73EA"/>
    <w:rsid w:val="00300ABE"/>
    <w:rsid w:val="00304BD4"/>
    <w:rsid w:val="00310B5B"/>
    <w:rsid w:val="003137B0"/>
    <w:rsid w:val="00317B08"/>
    <w:rsid w:val="00326635"/>
    <w:rsid w:val="0033386F"/>
    <w:rsid w:val="0033467E"/>
    <w:rsid w:val="00340E7D"/>
    <w:rsid w:val="00345C1E"/>
    <w:rsid w:val="003508D0"/>
    <w:rsid w:val="00353160"/>
    <w:rsid w:val="00353B87"/>
    <w:rsid w:val="003541ED"/>
    <w:rsid w:val="00380A6C"/>
    <w:rsid w:val="003819F2"/>
    <w:rsid w:val="00383E83"/>
    <w:rsid w:val="003939FE"/>
    <w:rsid w:val="003B465B"/>
    <w:rsid w:val="003B4771"/>
    <w:rsid w:val="003E24F6"/>
    <w:rsid w:val="003E29D4"/>
    <w:rsid w:val="003F0A07"/>
    <w:rsid w:val="0040619E"/>
    <w:rsid w:val="00412FC3"/>
    <w:rsid w:val="004212AD"/>
    <w:rsid w:val="004246D8"/>
    <w:rsid w:val="00446026"/>
    <w:rsid w:val="00453A9E"/>
    <w:rsid w:val="0045472C"/>
    <w:rsid w:val="00455506"/>
    <w:rsid w:val="004575D5"/>
    <w:rsid w:val="00461574"/>
    <w:rsid w:val="004670C2"/>
    <w:rsid w:val="0047227C"/>
    <w:rsid w:val="00474B39"/>
    <w:rsid w:val="00486B00"/>
    <w:rsid w:val="004A140F"/>
    <w:rsid w:val="004A1CB6"/>
    <w:rsid w:val="004A4FD0"/>
    <w:rsid w:val="004A7E12"/>
    <w:rsid w:val="004B65EA"/>
    <w:rsid w:val="004B7F1D"/>
    <w:rsid w:val="004D608E"/>
    <w:rsid w:val="00503CDF"/>
    <w:rsid w:val="00532AC5"/>
    <w:rsid w:val="005343CE"/>
    <w:rsid w:val="00540300"/>
    <w:rsid w:val="00546749"/>
    <w:rsid w:val="00550D77"/>
    <w:rsid w:val="005528D5"/>
    <w:rsid w:val="005674C8"/>
    <w:rsid w:val="005706AE"/>
    <w:rsid w:val="00570EB6"/>
    <w:rsid w:val="005822EB"/>
    <w:rsid w:val="00597773"/>
    <w:rsid w:val="005B0313"/>
    <w:rsid w:val="005B559F"/>
    <w:rsid w:val="005B5BB8"/>
    <w:rsid w:val="005C0360"/>
    <w:rsid w:val="005F1AD4"/>
    <w:rsid w:val="005F6562"/>
    <w:rsid w:val="006211EA"/>
    <w:rsid w:val="00621BF5"/>
    <w:rsid w:val="00625154"/>
    <w:rsid w:val="006304DC"/>
    <w:rsid w:val="00632239"/>
    <w:rsid w:val="00645D93"/>
    <w:rsid w:val="00652221"/>
    <w:rsid w:val="00656B95"/>
    <w:rsid w:val="0066504B"/>
    <w:rsid w:val="0066717E"/>
    <w:rsid w:val="00667DF2"/>
    <w:rsid w:val="00670627"/>
    <w:rsid w:val="00681D1E"/>
    <w:rsid w:val="00685640"/>
    <w:rsid w:val="00686234"/>
    <w:rsid w:val="006B1603"/>
    <w:rsid w:val="006C3D4C"/>
    <w:rsid w:val="006C7D28"/>
    <w:rsid w:val="006D1178"/>
    <w:rsid w:val="006D2E64"/>
    <w:rsid w:val="006E009D"/>
    <w:rsid w:val="00703AF0"/>
    <w:rsid w:val="00710790"/>
    <w:rsid w:val="00720CB1"/>
    <w:rsid w:val="00727543"/>
    <w:rsid w:val="00730B22"/>
    <w:rsid w:val="00731371"/>
    <w:rsid w:val="00756882"/>
    <w:rsid w:val="00765A5C"/>
    <w:rsid w:val="007778AF"/>
    <w:rsid w:val="00785CE3"/>
    <w:rsid w:val="007869D8"/>
    <w:rsid w:val="00791864"/>
    <w:rsid w:val="00794693"/>
    <w:rsid w:val="007A16BA"/>
    <w:rsid w:val="007A7AA8"/>
    <w:rsid w:val="007B773F"/>
    <w:rsid w:val="007D21F8"/>
    <w:rsid w:val="007E045F"/>
    <w:rsid w:val="007E0D65"/>
    <w:rsid w:val="007E0E29"/>
    <w:rsid w:val="007E24D6"/>
    <w:rsid w:val="007E5B4C"/>
    <w:rsid w:val="007E7F5A"/>
    <w:rsid w:val="007F003C"/>
    <w:rsid w:val="007F00CE"/>
    <w:rsid w:val="007F0235"/>
    <w:rsid w:val="00805E2A"/>
    <w:rsid w:val="00807AAC"/>
    <w:rsid w:val="008111C1"/>
    <w:rsid w:val="00840BED"/>
    <w:rsid w:val="00864591"/>
    <w:rsid w:val="008702DA"/>
    <w:rsid w:val="008773D0"/>
    <w:rsid w:val="008A52D0"/>
    <w:rsid w:val="008B3E55"/>
    <w:rsid w:val="008B7260"/>
    <w:rsid w:val="008C0F5A"/>
    <w:rsid w:val="008C2FA4"/>
    <w:rsid w:val="008D2A7D"/>
    <w:rsid w:val="008D78A8"/>
    <w:rsid w:val="008E0700"/>
    <w:rsid w:val="008F03CA"/>
    <w:rsid w:val="008F534F"/>
    <w:rsid w:val="00903A03"/>
    <w:rsid w:val="00906EC1"/>
    <w:rsid w:val="009117A9"/>
    <w:rsid w:val="00920D4D"/>
    <w:rsid w:val="0092186E"/>
    <w:rsid w:val="00922E52"/>
    <w:rsid w:val="009534B6"/>
    <w:rsid w:val="009663F7"/>
    <w:rsid w:val="00981CC9"/>
    <w:rsid w:val="00991F26"/>
    <w:rsid w:val="0099707D"/>
    <w:rsid w:val="00997FDE"/>
    <w:rsid w:val="009B545A"/>
    <w:rsid w:val="009B6057"/>
    <w:rsid w:val="009C1525"/>
    <w:rsid w:val="009D347D"/>
    <w:rsid w:val="009D404C"/>
    <w:rsid w:val="009D7949"/>
    <w:rsid w:val="009E1955"/>
    <w:rsid w:val="009F6ADA"/>
    <w:rsid w:val="00A07B0A"/>
    <w:rsid w:val="00A238AA"/>
    <w:rsid w:val="00A24183"/>
    <w:rsid w:val="00A35792"/>
    <w:rsid w:val="00A45C50"/>
    <w:rsid w:val="00A46A0E"/>
    <w:rsid w:val="00A51859"/>
    <w:rsid w:val="00A55E49"/>
    <w:rsid w:val="00A562E6"/>
    <w:rsid w:val="00A5740B"/>
    <w:rsid w:val="00A60BD0"/>
    <w:rsid w:val="00A70360"/>
    <w:rsid w:val="00A771BB"/>
    <w:rsid w:val="00A813EB"/>
    <w:rsid w:val="00A82606"/>
    <w:rsid w:val="00A830BC"/>
    <w:rsid w:val="00A83EE4"/>
    <w:rsid w:val="00AA3B43"/>
    <w:rsid w:val="00AB09A5"/>
    <w:rsid w:val="00AB29F2"/>
    <w:rsid w:val="00AB2FF7"/>
    <w:rsid w:val="00AC04DA"/>
    <w:rsid w:val="00AD4953"/>
    <w:rsid w:val="00AF057D"/>
    <w:rsid w:val="00AF4E6A"/>
    <w:rsid w:val="00B01460"/>
    <w:rsid w:val="00B30F5D"/>
    <w:rsid w:val="00B739D6"/>
    <w:rsid w:val="00B7647D"/>
    <w:rsid w:val="00B901EE"/>
    <w:rsid w:val="00BA122D"/>
    <w:rsid w:val="00BB0926"/>
    <w:rsid w:val="00BB0D8E"/>
    <w:rsid w:val="00BB2ECF"/>
    <w:rsid w:val="00BB4253"/>
    <w:rsid w:val="00BB49C4"/>
    <w:rsid w:val="00BB4F2F"/>
    <w:rsid w:val="00BC404E"/>
    <w:rsid w:val="00BE405F"/>
    <w:rsid w:val="00BE41A6"/>
    <w:rsid w:val="00BE7B10"/>
    <w:rsid w:val="00BE7E4D"/>
    <w:rsid w:val="00BF4DE1"/>
    <w:rsid w:val="00BF72FB"/>
    <w:rsid w:val="00C13798"/>
    <w:rsid w:val="00C27297"/>
    <w:rsid w:val="00C47AEE"/>
    <w:rsid w:val="00C64F2F"/>
    <w:rsid w:val="00C82946"/>
    <w:rsid w:val="00C8689A"/>
    <w:rsid w:val="00C8714B"/>
    <w:rsid w:val="00C93F48"/>
    <w:rsid w:val="00C97287"/>
    <w:rsid w:val="00CA053F"/>
    <w:rsid w:val="00CB3ECE"/>
    <w:rsid w:val="00CB4A9E"/>
    <w:rsid w:val="00CC76EA"/>
    <w:rsid w:val="00CD2914"/>
    <w:rsid w:val="00CE2518"/>
    <w:rsid w:val="00CE7BF8"/>
    <w:rsid w:val="00CF0C21"/>
    <w:rsid w:val="00CF3E78"/>
    <w:rsid w:val="00CF6CC4"/>
    <w:rsid w:val="00D12435"/>
    <w:rsid w:val="00D12554"/>
    <w:rsid w:val="00D46664"/>
    <w:rsid w:val="00D52BCC"/>
    <w:rsid w:val="00D54E03"/>
    <w:rsid w:val="00D63A0F"/>
    <w:rsid w:val="00D656F8"/>
    <w:rsid w:val="00D75830"/>
    <w:rsid w:val="00D842AA"/>
    <w:rsid w:val="00D96E05"/>
    <w:rsid w:val="00DA0B3C"/>
    <w:rsid w:val="00DA43B9"/>
    <w:rsid w:val="00DB3F0E"/>
    <w:rsid w:val="00DB4227"/>
    <w:rsid w:val="00DE07F5"/>
    <w:rsid w:val="00DE5C3B"/>
    <w:rsid w:val="00DF7F1F"/>
    <w:rsid w:val="00E00D76"/>
    <w:rsid w:val="00E02C8D"/>
    <w:rsid w:val="00E10411"/>
    <w:rsid w:val="00E16372"/>
    <w:rsid w:val="00E2010C"/>
    <w:rsid w:val="00E24D76"/>
    <w:rsid w:val="00E40D9E"/>
    <w:rsid w:val="00E45C96"/>
    <w:rsid w:val="00E61479"/>
    <w:rsid w:val="00E61F88"/>
    <w:rsid w:val="00E63E04"/>
    <w:rsid w:val="00E832BB"/>
    <w:rsid w:val="00E934C7"/>
    <w:rsid w:val="00E94C83"/>
    <w:rsid w:val="00EA29C4"/>
    <w:rsid w:val="00EA3B55"/>
    <w:rsid w:val="00EA4890"/>
    <w:rsid w:val="00EB3576"/>
    <w:rsid w:val="00EB74F2"/>
    <w:rsid w:val="00EC20AA"/>
    <w:rsid w:val="00EC4C4C"/>
    <w:rsid w:val="00EE1017"/>
    <w:rsid w:val="00EE47E0"/>
    <w:rsid w:val="00EF0ABC"/>
    <w:rsid w:val="00EF45F4"/>
    <w:rsid w:val="00EF5A57"/>
    <w:rsid w:val="00EF701C"/>
    <w:rsid w:val="00F5486F"/>
    <w:rsid w:val="00F64719"/>
    <w:rsid w:val="00F660B6"/>
    <w:rsid w:val="00F73B7D"/>
    <w:rsid w:val="00F76015"/>
    <w:rsid w:val="00F84AF7"/>
    <w:rsid w:val="00FA0984"/>
    <w:rsid w:val="00FA4573"/>
    <w:rsid w:val="00FB3280"/>
    <w:rsid w:val="00FE017F"/>
    <w:rsid w:val="00FE24D9"/>
    <w:rsid w:val="00FF1C19"/>
    <w:rsid w:val="00FF37BD"/>
    <w:rsid w:val="00FF6553"/>
    <w:rsid w:val="00FF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403D9B2F"/>
  <w15:docId w15:val="{956B8EDE-F236-465B-A167-0585CF03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rsid w:val="00B7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460"/>
    <w:pPr>
      <w:ind w:left="720"/>
      <w:contextualSpacing/>
    </w:pPr>
  </w:style>
  <w:style w:type="paragraph" w:styleId="BalloonText">
    <w:name w:val="Balloon Text"/>
    <w:basedOn w:val="Normal"/>
    <w:link w:val="BalloonTextChar"/>
    <w:semiHidden/>
    <w:unhideWhenUsed/>
    <w:rsid w:val="00A83EE4"/>
    <w:rPr>
      <w:rFonts w:ascii="Segoe UI" w:hAnsi="Segoe UI" w:cs="Segoe UI"/>
      <w:sz w:val="18"/>
      <w:szCs w:val="18"/>
    </w:rPr>
  </w:style>
  <w:style w:type="character" w:customStyle="1" w:styleId="BalloonTextChar">
    <w:name w:val="Balloon Text Char"/>
    <w:basedOn w:val="DefaultParagraphFont"/>
    <w:link w:val="BalloonText"/>
    <w:semiHidden/>
    <w:rsid w:val="00A83EE4"/>
    <w:rPr>
      <w:rFonts w:ascii="Segoe UI" w:hAnsi="Segoe UI" w:cs="Segoe UI"/>
      <w:sz w:val="18"/>
      <w:szCs w:val="18"/>
      <w:lang w:eastAsia="en-US"/>
    </w:rPr>
  </w:style>
  <w:style w:type="character" w:styleId="CommentReference">
    <w:name w:val="annotation reference"/>
    <w:basedOn w:val="DefaultParagraphFont"/>
    <w:semiHidden/>
    <w:unhideWhenUsed/>
    <w:rsid w:val="00A83EE4"/>
    <w:rPr>
      <w:sz w:val="16"/>
      <w:szCs w:val="16"/>
    </w:rPr>
  </w:style>
  <w:style w:type="paragraph" w:styleId="CommentText">
    <w:name w:val="annotation text"/>
    <w:basedOn w:val="Normal"/>
    <w:link w:val="CommentTextChar"/>
    <w:semiHidden/>
    <w:unhideWhenUsed/>
    <w:rsid w:val="00A83EE4"/>
  </w:style>
  <w:style w:type="character" w:customStyle="1" w:styleId="CommentTextChar">
    <w:name w:val="Comment Text Char"/>
    <w:basedOn w:val="DefaultParagraphFont"/>
    <w:link w:val="CommentText"/>
    <w:semiHidden/>
    <w:rsid w:val="00A83EE4"/>
    <w:rPr>
      <w:lang w:eastAsia="en-US"/>
    </w:rPr>
  </w:style>
  <w:style w:type="paragraph" w:styleId="CommentSubject">
    <w:name w:val="annotation subject"/>
    <w:basedOn w:val="CommentText"/>
    <w:next w:val="CommentText"/>
    <w:link w:val="CommentSubjectChar"/>
    <w:semiHidden/>
    <w:unhideWhenUsed/>
    <w:rsid w:val="00A83EE4"/>
    <w:rPr>
      <w:b/>
      <w:bCs/>
    </w:rPr>
  </w:style>
  <w:style w:type="character" w:customStyle="1" w:styleId="CommentSubjectChar">
    <w:name w:val="Comment Subject Char"/>
    <w:basedOn w:val="CommentTextChar"/>
    <w:link w:val="CommentSubject"/>
    <w:semiHidden/>
    <w:rsid w:val="00A83E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9955">
      <w:bodyDiv w:val="1"/>
      <w:marLeft w:val="0"/>
      <w:marRight w:val="0"/>
      <w:marTop w:val="0"/>
      <w:marBottom w:val="0"/>
      <w:divBdr>
        <w:top w:val="none" w:sz="0" w:space="0" w:color="auto"/>
        <w:left w:val="none" w:sz="0" w:space="0" w:color="auto"/>
        <w:bottom w:val="none" w:sz="0" w:space="0" w:color="auto"/>
        <w:right w:val="none" w:sz="0" w:space="0" w:color="auto"/>
      </w:divBdr>
    </w:div>
    <w:div w:id="565994105">
      <w:bodyDiv w:val="1"/>
      <w:marLeft w:val="0"/>
      <w:marRight w:val="0"/>
      <w:marTop w:val="0"/>
      <w:marBottom w:val="0"/>
      <w:divBdr>
        <w:top w:val="none" w:sz="0" w:space="0" w:color="auto"/>
        <w:left w:val="none" w:sz="0" w:space="0" w:color="auto"/>
        <w:bottom w:val="none" w:sz="0" w:space="0" w:color="auto"/>
        <w:right w:val="none" w:sz="0" w:space="0" w:color="auto"/>
      </w:divBdr>
    </w:div>
    <w:div w:id="1117916847">
      <w:bodyDiv w:val="1"/>
      <w:marLeft w:val="0"/>
      <w:marRight w:val="0"/>
      <w:marTop w:val="0"/>
      <w:marBottom w:val="0"/>
      <w:divBdr>
        <w:top w:val="none" w:sz="0" w:space="0" w:color="auto"/>
        <w:left w:val="none" w:sz="0" w:space="0" w:color="auto"/>
        <w:bottom w:val="none" w:sz="0" w:space="0" w:color="auto"/>
        <w:right w:val="none" w:sz="0" w:space="0" w:color="auto"/>
      </w:divBdr>
    </w:div>
    <w:div w:id="1121143304">
      <w:bodyDiv w:val="1"/>
      <w:marLeft w:val="0"/>
      <w:marRight w:val="0"/>
      <w:marTop w:val="0"/>
      <w:marBottom w:val="0"/>
      <w:divBdr>
        <w:top w:val="none" w:sz="0" w:space="0" w:color="auto"/>
        <w:left w:val="none" w:sz="0" w:space="0" w:color="auto"/>
        <w:bottom w:val="none" w:sz="0" w:space="0" w:color="auto"/>
        <w:right w:val="none" w:sz="0" w:space="0" w:color="auto"/>
      </w:divBdr>
    </w:div>
    <w:div w:id="1574468257">
      <w:bodyDiv w:val="1"/>
      <w:marLeft w:val="0"/>
      <w:marRight w:val="0"/>
      <w:marTop w:val="0"/>
      <w:marBottom w:val="0"/>
      <w:divBdr>
        <w:top w:val="none" w:sz="0" w:space="0" w:color="auto"/>
        <w:left w:val="none" w:sz="0" w:space="0" w:color="auto"/>
        <w:bottom w:val="none" w:sz="0" w:space="0" w:color="auto"/>
        <w:right w:val="none" w:sz="0" w:space="0" w:color="auto"/>
      </w:divBdr>
    </w:div>
    <w:div w:id="21089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1827</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Pre-Installed User</dc:creator>
  <cp:lastModifiedBy>Adrian Pullen</cp:lastModifiedBy>
  <cp:revision>3</cp:revision>
  <cp:lastPrinted>2008-02-08T09:44:00Z</cp:lastPrinted>
  <dcterms:created xsi:type="dcterms:W3CDTF">2021-05-24T14:20:00Z</dcterms:created>
  <dcterms:modified xsi:type="dcterms:W3CDTF">2021-05-24T14:22:00Z</dcterms:modified>
</cp:coreProperties>
</file>